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76"/>
        <w:gridCol w:w="7813"/>
      </w:tblGrid>
      <w:tr w:rsidR="00736BFC" w:rsidRPr="000D76C3" w:rsidTr="0083307D">
        <w:trPr>
          <w:trHeight w:val="481"/>
        </w:trPr>
        <w:tc>
          <w:tcPr>
            <w:tcW w:w="10331" w:type="dxa"/>
            <w:gridSpan w:val="3"/>
            <w:tcBorders>
              <w:top w:val="nil"/>
              <w:left w:val="nil"/>
              <w:right w:val="nil"/>
            </w:tcBorders>
            <w:hideMark/>
          </w:tcPr>
          <w:p w:rsidR="001B12E2" w:rsidRPr="00007D90" w:rsidRDefault="002C699D" w:rsidP="00FC0A7E">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5F5C23">
              <w:rPr>
                <w:b/>
                <w:bCs/>
                <w:color w:val="000000" w:themeColor="text1"/>
                <w:sz w:val="27"/>
                <w:szCs w:val="27"/>
              </w:rPr>
              <w:t>03</w:t>
            </w:r>
            <w:r w:rsidR="00721BC6">
              <w:rPr>
                <w:b/>
                <w:bCs/>
                <w:color w:val="000000" w:themeColor="text1"/>
                <w:sz w:val="27"/>
                <w:szCs w:val="27"/>
              </w:rPr>
              <w:t>/</w:t>
            </w:r>
            <w:r w:rsidR="005F5C23">
              <w:rPr>
                <w:b/>
                <w:bCs/>
                <w:color w:val="000000" w:themeColor="text1"/>
                <w:sz w:val="27"/>
                <w:szCs w:val="27"/>
              </w:rPr>
              <w:t>8</w:t>
            </w:r>
            <w:r w:rsidR="00721BC6">
              <w:rPr>
                <w:b/>
                <w:bCs/>
                <w:color w:val="000000" w:themeColor="text1"/>
                <w:sz w:val="27"/>
                <w:szCs w:val="27"/>
              </w:rPr>
              <w:t>/2020</w:t>
            </w:r>
            <w:r w:rsidR="00D97150">
              <w:rPr>
                <w:b/>
                <w:bCs/>
                <w:color w:val="000000" w:themeColor="text1"/>
                <w:sz w:val="27"/>
                <w:szCs w:val="27"/>
              </w:rPr>
              <w:t xml:space="preserve"> ĐẾN NGÀY </w:t>
            </w:r>
            <w:r w:rsidR="00891B34">
              <w:rPr>
                <w:b/>
                <w:bCs/>
                <w:color w:val="000000" w:themeColor="text1"/>
                <w:sz w:val="27"/>
                <w:szCs w:val="27"/>
              </w:rPr>
              <w:t>0</w:t>
            </w:r>
            <w:r w:rsidR="005F5C23">
              <w:rPr>
                <w:b/>
                <w:bCs/>
                <w:color w:val="000000" w:themeColor="text1"/>
                <w:sz w:val="27"/>
                <w:szCs w:val="27"/>
              </w:rPr>
              <w:t>7</w:t>
            </w:r>
            <w:r w:rsidR="00891B34">
              <w:rPr>
                <w:b/>
                <w:bCs/>
                <w:color w:val="000000" w:themeColor="text1"/>
                <w:sz w:val="27"/>
                <w:szCs w:val="27"/>
              </w:rPr>
              <w:t>/</w:t>
            </w:r>
            <w:r w:rsidR="005F5C23">
              <w:rPr>
                <w:b/>
                <w:bCs/>
                <w:color w:val="000000" w:themeColor="text1"/>
                <w:sz w:val="27"/>
                <w:szCs w:val="27"/>
              </w:rPr>
              <w:t>8</w:t>
            </w:r>
            <w:r w:rsidR="004B0275">
              <w:rPr>
                <w:b/>
                <w:bCs/>
                <w:color w:val="000000" w:themeColor="text1"/>
                <w:sz w:val="27"/>
                <w:szCs w:val="27"/>
              </w:rPr>
              <w:t>/2020</w:t>
            </w:r>
          </w:p>
        </w:tc>
      </w:tr>
      <w:tr w:rsidR="00736BFC" w:rsidRPr="000D76C3" w:rsidTr="00442245">
        <w:trPr>
          <w:trHeight w:val="441"/>
        </w:trPr>
        <w:tc>
          <w:tcPr>
            <w:tcW w:w="1242"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813"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6E167D" w:rsidRPr="000D76C3" w:rsidTr="00442245">
        <w:trPr>
          <w:trHeight w:hRule="exact" w:val="2248"/>
        </w:trPr>
        <w:tc>
          <w:tcPr>
            <w:tcW w:w="1242" w:type="dxa"/>
            <w:vMerge w:val="restart"/>
            <w:vAlign w:val="center"/>
          </w:tcPr>
          <w:p w:rsidR="006E167D" w:rsidRDefault="00442245" w:rsidP="00FE23F4">
            <w:pPr>
              <w:spacing w:before="120" w:after="120" w:line="240" w:lineRule="auto"/>
              <w:jc w:val="center"/>
              <w:rPr>
                <w:b/>
                <w:bCs/>
                <w:color w:val="000000" w:themeColor="text1"/>
                <w:sz w:val="27"/>
                <w:szCs w:val="27"/>
              </w:rPr>
            </w:pPr>
            <w:r>
              <w:rPr>
                <w:b/>
                <w:bCs/>
                <w:color w:val="000000" w:themeColor="text1"/>
                <w:sz w:val="27"/>
                <w:szCs w:val="27"/>
              </w:rPr>
              <w:t>Thứ 3</w:t>
            </w:r>
          </w:p>
        </w:tc>
        <w:tc>
          <w:tcPr>
            <w:tcW w:w="1276"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813" w:type="dxa"/>
            <w:tcBorders>
              <w:bottom w:val="single" w:sz="4" w:space="0" w:color="auto"/>
            </w:tcBorders>
          </w:tcPr>
          <w:p w:rsidR="006E167D" w:rsidRDefault="00703E1D" w:rsidP="00FE23F4">
            <w:pPr>
              <w:spacing w:after="0"/>
              <w:rPr>
                <w:b/>
                <w:bCs/>
                <w:color w:val="000000" w:themeColor="text1"/>
                <w:sz w:val="27"/>
                <w:szCs w:val="27"/>
              </w:rPr>
            </w:pPr>
            <w:r>
              <w:rPr>
                <w:b/>
                <w:bCs/>
                <w:color w:val="000000" w:themeColor="text1"/>
                <w:sz w:val="27"/>
                <w:szCs w:val="27"/>
              </w:rPr>
              <w:t xml:space="preserve">Giao ban đào tạo trực tuyến với </w:t>
            </w:r>
            <w:r w:rsidR="006E167D">
              <w:rPr>
                <w:b/>
                <w:bCs/>
                <w:color w:val="000000" w:themeColor="text1"/>
                <w:sz w:val="27"/>
                <w:szCs w:val="27"/>
              </w:rPr>
              <w:t>Bệnh viện Hữu Nghị Việt Đức</w:t>
            </w:r>
            <w:r>
              <w:rPr>
                <w:b/>
                <w:bCs/>
                <w:color w:val="000000" w:themeColor="text1"/>
                <w:sz w:val="27"/>
                <w:szCs w:val="27"/>
              </w:rPr>
              <w:t xml:space="preserve"> </w:t>
            </w:r>
            <w:r w:rsidR="00442245">
              <w:rPr>
                <w:b/>
                <w:bCs/>
                <w:color w:val="000000" w:themeColor="text1"/>
                <w:sz w:val="27"/>
                <w:szCs w:val="27"/>
              </w:rPr>
              <w:t>Khoa PTTK-LN báo cáo ca bệnh phẫu thuật thần kinh</w:t>
            </w:r>
          </w:p>
          <w:p w:rsidR="006E167D" w:rsidRDefault="006E167D"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w:t>
            </w:r>
            <w:r>
              <w:rPr>
                <w:bCs/>
                <w:color w:val="000000" w:themeColor="text1"/>
                <w:sz w:val="27"/>
                <w:szCs w:val="27"/>
              </w:rPr>
              <w:t>Nguyễn Văn Chung</w:t>
            </w:r>
            <w:r w:rsidRPr="00FC6B4B">
              <w:rPr>
                <w:bCs/>
                <w:color w:val="000000" w:themeColor="text1"/>
                <w:sz w:val="27"/>
                <w:szCs w:val="27"/>
              </w:rPr>
              <w:t xml:space="preserve"> – Phó Giám đốc Bệnh viện, các Bác sĩ khoa </w:t>
            </w:r>
            <w:r w:rsidR="00442245">
              <w:rPr>
                <w:bCs/>
                <w:color w:val="000000" w:themeColor="text1"/>
                <w:sz w:val="27"/>
                <w:szCs w:val="27"/>
              </w:rPr>
              <w:t>PTTK-LN</w:t>
            </w:r>
            <w:r w:rsidR="00703E1D">
              <w:rPr>
                <w:bCs/>
                <w:color w:val="000000" w:themeColor="text1"/>
                <w:sz w:val="27"/>
                <w:szCs w:val="27"/>
              </w:rPr>
              <w:t xml:space="preserve">, </w:t>
            </w:r>
            <w:r w:rsidR="001B12E2">
              <w:rPr>
                <w:bCs/>
                <w:color w:val="000000" w:themeColor="text1"/>
                <w:sz w:val="27"/>
                <w:szCs w:val="27"/>
              </w:rPr>
              <w:t xml:space="preserve">HSTC 2, </w:t>
            </w:r>
            <w:r w:rsidR="00703E1D">
              <w:rPr>
                <w:bCs/>
                <w:color w:val="000000" w:themeColor="text1"/>
                <w:sz w:val="27"/>
                <w:szCs w:val="27"/>
              </w:rPr>
              <w:t xml:space="preserve">GMHS, </w:t>
            </w:r>
            <w:r>
              <w:rPr>
                <w:bCs/>
                <w:color w:val="000000" w:themeColor="text1"/>
                <w:sz w:val="27"/>
                <w:szCs w:val="27"/>
              </w:rPr>
              <w:t xml:space="preserve">các khoa </w:t>
            </w:r>
            <w:r w:rsidR="00703E1D">
              <w:rPr>
                <w:bCs/>
                <w:color w:val="000000" w:themeColor="text1"/>
                <w:sz w:val="27"/>
                <w:szCs w:val="27"/>
              </w:rPr>
              <w:t xml:space="preserve">hệ ngoại </w:t>
            </w:r>
            <w:r>
              <w:rPr>
                <w:bCs/>
                <w:color w:val="000000" w:themeColor="text1"/>
                <w:sz w:val="27"/>
                <w:szCs w:val="27"/>
              </w:rPr>
              <w:t xml:space="preserve">còn lại mỗi khoa cử ít nhất 01 Bác sĩ </w:t>
            </w:r>
            <w:r w:rsidRPr="00FC6B4B">
              <w:rPr>
                <w:bCs/>
                <w:color w:val="000000" w:themeColor="text1"/>
                <w:sz w:val="27"/>
                <w:szCs w:val="27"/>
              </w:rPr>
              <w:t>tham dự</w:t>
            </w:r>
          </w:p>
          <w:p w:rsidR="006E167D" w:rsidRDefault="006E167D"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6E167D" w:rsidRPr="000D76C3" w:rsidTr="00424648">
        <w:trPr>
          <w:trHeight w:hRule="exact" w:val="1827"/>
        </w:trPr>
        <w:tc>
          <w:tcPr>
            <w:tcW w:w="1242" w:type="dxa"/>
            <w:vMerge/>
            <w:vAlign w:val="center"/>
          </w:tcPr>
          <w:p w:rsidR="006E167D" w:rsidRDefault="006E167D" w:rsidP="00FE23F4">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6E167D" w:rsidRDefault="006E167D" w:rsidP="00EE1D91">
            <w:pPr>
              <w:spacing w:before="120" w:after="120" w:line="240" w:lineRule="auto"/>
              <w:jc w:val="center"/>
              <w:rPr>
                <w:b/>
                <w:bCs/>
                <w:color w:val="000000" w:themeColor="text1"/>
                <w:sz w:val="27"/>
                <w:szCs w:val="27"/>
              </w:rPr>
            </w:pPr>
            <w:r>
              <w:rPr>
                <w:b/>
                <w:bCs/>
                <w:color w:val="000000" w:themeColor="text1"/>
                <w:sz w:val="27"/>
                <w:szCs w:val="27"/>
              </w:rPr>
              <w:t>1</w:t>
            </w:r>
            <w:r w:rsidR="00EE1D91">
              <w:rPr>
                <w:b/>
                <w:bCs/>
                <w:color w:val="000000" w:themeColor="text1"/>
                <w:sz w:val="27"/>
                <w:szCs w:val="27"/>
              </w:rPr>
              <w:t>4</w:t>
            </w:r>
            <w:r>
              <w:rPr>
                <w:b/>
                <w:bCs/>
                <w:color w:val="000000" w:themeColor="text1"/>
                <w:sz w:val="27"/>
                <w:szCs w:val="27"/>
              </w:rPr>
              <w:t>h00</w:t>
            </w:r>
          </w:p>
        </w:tc>
        <w:tc>
          <w:tcPr>
            <w:tcW w:w="7813" w:type="dxa"/>
            <w:tcBorders>
              <w:bottom w:val="single" w:sz="4" w:space="0" w:color="auto"/>
            </w:tcBorders>
          </w:tcPr>
          <w:p w:rsidR="006E167D" w:rsidRDefault="00C6471F" w:rsidP="00CC5258">
            <w:pPr>
              <w:spacing w:after="0"/>
              <w:rPr>
                <w:b/>
                <w:bCs/>
                <w:color w:val="000000" w:themeColor="text1"/>
                <w:sz w:val="27"/>
                <w:szCs w:val="27"/>
              </w:rPr>
            </w:pPr>
            <w:r w:rsidRPr="004A2580">
              <w:rPr>
                <w:b/>
                <w:bCs/>
                <w:color w:val="000000" w:themeColor="text1"/>
                <w:sz w:val="27"/>
                <w:szCs w:val="27"/>
              </w:rPr>
              <w:t>Hội thả</w:t>
            </w:r>
            <w:r>
              <w:rPr>
                <w:b/>
                <w:bCs/>
                <w:color w:val="000000" w:themeColor="text1"/>
                <w:sz w:val="27"/>
                <w:szCs w:val="27"/>
              </w:rPr>
              <w:t xml:space="preserve">o khoa học trực tuyến chuyên đề: </w:t>
            </w:r>
            <w:r w:rsidR="00D34D9B">
              <w:rPr>
                <w:b/>
                <w:bCs/>
                <w:color w:val="000000" w:themeColor="text1"/>
                <w:sz w:val="27"/>
                <w:szCs w:val="27"/>
              </w:rPr>
              <w:t>“Chẩn đoán, điều trị b</w:t>
            </w:r>
            <w:r w:rsidR="00442245">
              <w:rPr>
                <w:b/>
                <w:bCs/>
                <w:color w:val="000000" w:themeColor="text1"/>
                <w:sz w:val="27"/>
                <w:szCs w:val="27"/>
              </w:rPr>
              <w:t>ệnh Bạch hầu</w:t>
            </w:r>
            <w:r w:rsidR="00D34D9B">
              <w:rPr>
                <w:b/>
                <w:bCs/>
                <w:color w:val="000000" w:themeColor="text1"/>
                <w:sz w:val="27"/>
                <w:szCs w:val="27"/>
              </w:rPr>
              <w:t>”</w:t>
            </w:r>
          </w:p>
          <w:p w:rsidR="00EE1D91" w:rsidRDefault="00EE1D91" w:rsidP="00EE1D91">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Lê Văn Sỹ –  Giám đốc Bệnh viện</w:t>
            </w:r>
          </w:p>
          <w:p w:rsidR="006E167D" w:rsidRDefault="00EE1D91" w:rsidP="00703E1D">
            <w:pPr>
              <w:spacing w:after="0"/>
              <w:rPr>
                <w:bCs/>
                <w:color w:val="000000" w:themeColor="text1"/>
                <w:sz w:val="27"/>
                <w:szCs w:val="27"/>
              </w:rPr>
            </w:pPr>
            <w:r>
              <w:rPr>
                <w:b/>
                <w:bCs/>
                <w:i/>
                <w:color w:val="000000" w:themeColor="text1"/>
                <w:sz w:val="27"/>
                <w:szCs w:val="27"/>
              </w:rPr>
              <w:t>-</w:t>
            </w:r>
            <w:r w:rsidR="00D34D9B">
              <w:rPr>
                <w:b/>
                <w:bCs/>
                <w:i/>
                <w:color w:val="000000" w:themeColor="text1"/>
                <w:sz w:val="27"/>
                <w:szCs w:val="27"/>
              </w:rPr>
              <w:t xml:space="preserve"> </w:t>
            </w:r>
            <w:r w:rsidR="00442245">
              <w:rPr>
                <w:b/>
                <w:bCs/>
                <w:i/>
                <w:color w:val="000000" w:themeColor="text1"/>
                <w:sz w:val="27"/>
                <w:szCs w:val="27"/>
              </w:rPr>
              <w:t xml:space="preserve">Báo cáo viên: </w:t>
            </w:r>
            <w:r w:rsidR="00442245">
              <w:rPr>
                <w:bCs/>
                <w:color w:val="000000" w:themeColor="text1"/>
                <w:sz w:val="27"/>
                <w:szCs w:val="27"/>
              </w:rPr>
              <w:t>BS.CKI. Đỗ Xuân Tiến</w:t>
            </w:r>
          </w:p>
          <w:p w:rsidR="00D34D9B" w:rsidRPr="00442245" w:rsidRDefault="00D34D9B" w:rsidP="00703E1D">
            <w:pPr>
              <w:spacing w:after="0"/>
              <w:rPr>
                <w:bCs/>
                <w:color w:val="000000" w:themeColor="text1"/>
                <w:sz w:val="27"/>
                <w:szCs w:val="27"/>
              </w:rPr>
            </w:pPr>
            <w:r w:rsidRPr="00D34D9B">
              <w:rPr>
                <w:b/>
                <w:bCs/>
                <w:i/>
                <w:color w:val="000000" w:themeColor="text1"/>
                <w:sz w:val="27"/>
                <w:szCs w:val="27"/>
              </w:rPr>
              <w:t>- Thành phần:</w:t>
            </w:r>
            <w:r>
              <w:rPr>
                <w:bCs/>
                <w:color w:val="000000" w:themeColor="text1"/>
                <w:sz w:val="27"/>
                <w:szCs w:val="27"/>
              </w:rPr>
              <w:t xml:space="preserve"> Tất cả các Bác sĩ các Khoa, Phòng, Trung tâm</w:t>
            </w:r>
          </w:p>
        </w:tc>
      </w:tr>
      <w:tr w:rsidR="006E167D" w:rsidRPr="000D76C3" w:rsidTr="00EE1D91">
        <w:trPr>
          <w:trHeight w:hRule="exact" w:val="1551"/>
        </w:trPr>
        <w:tc>
          <w:tcPr>
            <w:tcW w:w="1242" w:type="dxa"/>
            <w:vMerge/>
            <w:vAlign w:val="center"/>
          </w:tcPr>
          <w:p w:rsidR="006E167D" w:rsidRDefault="006E167D" w:rsidP="00FE23F4">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813" w:type="dxa"/>
            <w:tcBorders>
              <w:bottom w:val="single" w:sz="4" w:space="0" w:color="auto"/>
            </w:tcBorders>
          </w:tcPr>
          <w:p w:rsidR="00442245" w:rsidRDefault="00442245" w:rsidP="00442245">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442245" w:rsidRDefault="00442245" w:rsidP="00442245">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p>
          <w:p w:rsidR="006E167D" w:rsidRPr="00143E98" w:rsidRDefault="006E167D" w:rsidP="00143E98">
            <w:pPr>
              <w:rPr>
                <w:b/>
                <w:bCs/>
                <w:color w:val="000000" w:themeColor="text1"/>
                <w:sz w:val="27"/>
                <w:szCs w:val="27"/>
              </w:rPr>
            </w:pPr>
          </w:p>
        </w:tc>
      </w:tr>
      <w:tr w:rsidR="00424648" w:rsidRPr="000D76C3" w:rsidTr="00424648">
        <w:trPr>
          <w:trHeight w:hRule="exact" w:val="2567"/>
        </w:trPr>
        <w:tc>
          <w:tcPr>
            <w:tcW w:w="1242" w:type="dxa"/>
            <w:vAlign w:val="center"/>
          </w:tcPr>
          <w:p w:rsidR="00424648" w:rsidRDefault="00424648" w:rsidP="00FE23F4">
            <w:pPr>
              <w:spacing w:before="120" w:after="120" w:line="240" w:lineRule="auto"/>
              <w:jc w:val="center"/>
              <w:rPr>
                <w:b/>
                <w:bCs/>
                <w:color w:val="000000" w:themeColor="text1"/>
                <w:sz w:val="27"/>
                <w:szCs w:val="27"/>
              </w:rPr>
            </w:pPr>
            <w:r>
              <w:rPr>
                <w:b/>
                <w:bCs/>
                <w:color w:val="000000" w:themeColor="text1"/>
                <w:sz w:val="27"/>
                <w:szCs w:val="27"/>
              </w:rPr>
              <w:t>Thứ 5</w:t>
            </w:r>
          </w:p>
        </w:tc>
        <w:tc>
          <w:tcPr>
            <w:tcW w:w="1276" w:type="dxa"/>
            <w:tcBorders>
              <w:bottom w:val="single" w:sz="4" w:space="0" w:color="auto"/>
            </w:tcBorders>
            <w:vAlign w:val="center"/>
          </w:tcPr>
          <w:p w:rsidR="00424648" w:rsidRDefault="00424648"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813" w:type="dxa"/>
            <w:tcBorders>
              <w:bottom w:val="single" w:sz="4" w:space="0" w:color="auto"/>
            </w:tcBorders>
          </w:tcPr>
          <w:p w:rsidR="00424648" w:rsidRDefault="00424648" w:rsidP="00424648">
            <w:pPr>
              <w:spacing w:after="0"/>
              <w:rPr>
                <w:b/>
                <w:bCs/>
                <w:color w:val="000000" w:themeColor="text1"/>
                <w:sz w:val="27"/>
                <w:szCs w:val="27"/>
              </w:rPr>
            </w:pPr>
            <w:r w:rsidRPr="004A2580">
              <w:rPr>
                <w:b/>
                <w:bCs/>
                <w:color w:val="000000" w:themeColor="text1"/>
                <w:sz w:val="27"/>
                <w:szCs w:val="27"/>
              </w:rPr>
              <w:t>Hội thả</w:t>
            </w:r>
            <w:r>
              <w:rPr>
                <w:b/>
                <w:bCs/>
                <w:color w:val="000000" w:themeColor="text1"/>
                <w:sz w:val="27"/>
                <w:szCs w:val="27"/>
              </w:rPr>
              <w:t>o khoa học trực tuyến chuyên đề: “Tiếp cận chẩn đoán và xử trí chấn thương ngực ”</w:t>
            </w:r>
          </w:p>
          <w:p w:rsidR="00424648" w:rsidRDefault="00424648" w:rsidP="00424648">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Lê Văn Sỹ –  Giám đốc Bệnh viện</w:t>
            </w:r>
          </w:p>
          <w:p w:rsidR="00424648" w:rsidRPr="00266612" w:rsidRDefault="00424648" w:rsidP="00424648">
            <w:pPr>
              <w:spacing w:after="0"/>
              <w:rPr>
                <w:bCs/>
                <w:color w:val="000000" w:themeColor="text1"/>
                <w:sz w:val="27"/>
                <w:szCs w:val="27"/>
              </w:rPr>
            </w:pPr>
            <w:r w:rsidRPr="00F64FE2">
              <w:rPr>
                <w:b/>
                <w:bCs/>
                <w:i/>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424648" w:rsidRDefault="00424648" w:rsidP="00424648">
            <w:pPr>
              <w:spacing w:after="0"/>
              <w:rPr>
                <w:bCs/>
                <w:color w:val="000000" w:themeColor="text1"/>
                <w:sz w:val="27"/>
                <w:szCs w:val="27"/>
              </w:rPr>
            </w:pPr>
            <w:r>
              <w:rPr>
                <w:b/>
                <w:bCs/>
                <w:i/>
                <w:color w:val="000000" w:themeColor="text1"/>
                <w:sz w:val="27"/>
                <w:szCs w:val="27"/>
              </w:rPr>
              <w:t xml:space="preserve">- Báo cáo viên: </w:t>
            </w:r>
            <w:r>
              <w:rPr>
                <w:bCs/>
                <w:color w:val="000000" w:themeColor="text1"/>
                <w:sz w:val="27"/>
                <w:szCs w:val="27"/>
              </w:rPr>
              <w:t>Bs khoa HSTC 2</w:t>
            </w:r>
          </w:p>
          <w:p w:rsidR="00424648" w:rsidRDefault="00424648" w:rsidP="00424648">
            <w:pPr>
              <w:spacing w:after="0"/>
              <w:rPr>
                <w:b/>
                <w:bCs/>
                <w:color w:val="000000" w:themeColor="text1"/>
                <w:sz w:val="27"/>
                <w:szCs w:val="27"/>
              </w:rPr>
            </w:pPr>
            <w:r w:rsidRPr="00D34D9B">
              <w:rPr>
                <w:b/>
                <w:bCs/>
                <w:i/>
                <w:color w:val="000000" w:themeColor="text1"/>
                <w:sz w:val="27"/>
                <w:szCs w:val="27"/>
              </w:rPr>
              <w:t>- Thành phần:</w:t>
            </w:r>
            <w:r>
              <w:rPr>
                <w:bCs/>
                <w:color w:val="000000" w:themeColor="text1"/>
                <w:sz w:val="27"/>
                <w:szCs w:val="27"/>
              </w:rPr>
              <w:t xml:space="preserve"> Tất cả các Bác sĩ các Khoa, Phòng, Trung tâm</w:t>
            </w:r>
          </w:p>
        </w:tc>
      </w:tr>
      <w:tr w:rsidR="006C6DE1" w:rsidRPr="000D76C3" w:rsidTr="006C6DE1">
        <w:trPr>
          <w:trHeight w:hRule="exact" w:val="2553"/>
        </w:trPr>
        <w:tc>
          <w:tcPr>
            <w:tcW w:w="1242" w:type="dxa"/>
            <w:vMerge w:val="restart"/>
            <w:vAlign w:val="center"/>
          </w:tcPr>
          <w:p w:rsidR="006C6DE1" w:rsidRDefault="006C6DE1" w:rsidP="00A8636C">
            <w:pPr>
              <w:spacing w:before="120" w:after="120" w:line="240" w:lineRule="auto"/>
              <w:jc w:val="center"/>
              <w:rPr>
                <w:b/>
                <w:bCs/>
                <w:color w:val="000000" w:themeColor="text1"/>
                <w:sz w:val="27"/>
                <w:szCs w:val="27"/>
              </w:rPr>
            </w:pPr>
            <w:r>
              <w:rPr>
                <w:b/>
                <w:bCs/>
                <w:color w:val="000000" w:themeColor="text1"/>
                <w:sz w:val="27"/>
                <w:szCs w:val="27"/>
              </w:rPr>
              <w:t>Thứ 6</w:t>
            </w:r>
          </w:p>
        </w:tc>
        <w:tc>
          <w:tcPr>
            <w:tcW w:w="1276" w:type="dxa"/>
            <w:tcBorders>
              <w:bottom w:val="single" w:sz="4" w:space="0" w:color="auto"/>
            </w:tcBorders>
            <w:vAlign w:val="center"/>
          </w:tcPr>
          <w:p w:rsidR="006C6DE1" w:rsidRDefault="006C6DE1" w:rsidP="00FE23F4">
            <w:pPr>
              <w:spacing w:before="120" w:after="120" w:line="240" w:lineRule="auto"/>
              <w:jc w:val="center"/>
              <w:rPr>
                <w:b/>
                <w:bCs/>
                <w:color w:val="000000" w:themeColor="text1"/>
                <w:sz w:val="27"/>
                <w:szCs w:val="27"/>
              </w:rPr>
            </w:pPr>
            <w:r>
              <w:rPr>
                <w:b/>
                <w:bCs/>
                <w:color w:val="000000" w:themeColor="text1"/>
                <w:sz w:val="27"/>
                <w:szCs w:val="27"/>
              </w:rPr>
              <w:t>09h30</w:t>
            </w:r>
          </w:p>
        </w:tc>
        <w:tc>
          <w:tcPr>
            <w:tcW w:w="7813" w:type="dxa"/>
            <w:tcBorders>
              <w:bottom w:val="single" w:sz="4" w:space="0" w:color="auto"/>
            </w:tcBorders>
          </w:tcPr>
          <w:p w:rsidR="006C6DE1" w:rsidRDefault="006C6DE1" w:rsidP="00900D91">
            <w:pPr>
              <w:spacing w:after="0"/>
              <w:rPr>
                <w:b/>
                <w:bCs/>
                <w:color w:val="000000" w:themeColor="text1"/>
                <w:sz w:val="27"/>
                <w:szCs w:val="27"/>
              </w:rPr>
            </w:pPr>
            <w:r>
              <w:rPr>
                <w:b/>
                <w:bCs/>
                <w:color w:val="000000" w:themeColor="text1"/>
                <w:sz w:val="27"/>
                <w:szCs w:val="27"/>
              </w:rPr>
              <w:t>Giao ban trực tuyến với Bệnh viện Bạch Mai chuyên ngành Cơ xương khớp – Cập nhật chẩn đoán và điều trị bệnh lý cơ tự miễn</w:t>
            </w:r>
          </w:p>
          <w:p w:rsidR="006C6DE1" w:rsidRPr="009B674E" w:rsidRDefault="006C6DE1" w:rsidP="00900D91">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BsCKII Hoàng Hữu Trường – Phó Giám đốc Bệnh viện, Bác sĩ khoa XKNT, Quốc tế, Nội A, HSTC 1, HSTC 2, Khám bệnh, Lão khoa, các khoa còn lại mỗi khoa cử ít nhất 01 Bác sĩ tham dự</w:t>
            </w:r>
          </w:p>
          <w:p w:rsidR="006C6DE1" w:rsidRDefault="006C6DE1" w:rsidP="00900D91">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6C6DE1" w:rsidRPr="000D76C3" w:rsidTr="00852807">
        <w:trPr>
          <w:trHeight w:hRule="exact" w:val="2637"/>
        </w:trPr>
        <w:tc>
          <w:tcPr>
            <w:tcW w:w="1242" w:type="dxa"/>
            <w:vMerge/>
            <w:vAlign w:val="center"/>
          </w:tcPr>
          <w:p w:rsidR="006C6DE1" w:rsidRDefault="006C6DE1" w:rsidP="00FE23F4">
            <w:pPr>
              <w:spacing w:before="120" w:after="120" w:line="240" w:lineRule="auto"/>
              <w:jc w:val="center"/>
              <w:rPr>
                <w:b/>
                <w:bCs/>
                <w:color w:val="000000" w:themeColor="text1"/>
                <w:sz w:val="27"/>
                <w:szCs w:val="27"/>
              </w:rPr>
            </w:pPr>
          </w:p>
        </w:tc>
        <w:tc>
          <w:tcPr>
            <w:tcW w:w="1276" w:type="dxa"/>
            <w:vAlign w:val="center"/>
          </w:tcPr>
          <w:p w:rsidR="006C6DE1" w:rsidRDefault="006C6DE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813" w:type="dxa"/>
            <w:vAlign w:val="center"/>
          </w:tcPr>
          <w:p w:rsidR="006C6DE1" w:rsidRDefault="006C6DE1" w:rsidP="000C678F">
            <w:pPr>
              <w:spacing w:after="0"/>
              <w:rPr>
                <w:b/>
                <w:bCs/>
                <w:color w:val="000000" w:themeColor="text1"/>
                <w:sz w:val="27"/>
                <w:szCs w:val="27"/>
              </w:rPr>
            </w:pPr>
            <w:r>
              <w:rPr>
                <w:b/>
                <w:bCs/>
                <w:color w:val="000000" w:themeColor="text1"/>
                <w:sz w:val="27"/>
                <w:szCs w:val="27"/>
              </w:rPr>
              <w:t>Giao ban cuối tuần</w:t>
            </w:r>
            <w:r w:rsidR="00FC0A7E">
              <w:rPr>
                <w:b/>
                <w:bCs/>
                <w:color w:val="000000" w:themeColor="text1"/>
                <w:sz w:val="27"/>
                <w:szCs w:val="27"/>
              </w:rPr>
              <w:t xml:space="preserve"> và Hội nghị sơ kết 06 hoạt động khoa HSTC 2</w:t>
            </w:r>
          </w:p>
          <w:p w:rsidR="00FC0A7E" w:rsidRDefault="00FC0A7E" w:rsidP="00FC0A7E">
            <w:pPr>
              <w:spacing w:after="0"/>
              <w:rPr>
                <w:bCs/>
                <w:color w:val="000000" w:themeColor="text1"/>
                <w:sz w:val="27"/>
                <w:szCs w:val="27"/>
              </w:rPr>
            </w:pPr>
            <w:r w:rsidRPr="00FC0A7E">
              <w:rPr>
                <w:b/>
                <w:bCs/>
                <w:i/>
                <w:color w:val="000000" w:themeColor="text1"/>
                <w:sz w:val="27"/>
                <w:szCs w:val="27"/>
              </w:rPr>
              <w:t xml:space="preserve">-Thành phần: </w:t>
            </w:r>
            <w:r>
              <w:rPr>
                <w:bCs/>
                <w:color w:val="000000" w:themeColor="text1"/>
                <w:sz w:val="27"/>
                <w:szCs w:val="27"/>
              </w:rPr>
              <w:t>Ban Giám đốc; Trưởng các Khoa, Phòng, Trung tâm; Phó Trưởng các khoa hệ ngoại và các khoa có Bác sĩ tham gia trực tại Trung tâm Cấp cứu; Điều dưỡng trưởng khoa HSTC1, HSTC 2, Khám bệnh; Điều dưỡng tr</w:t>
            </w:r>
            <w:r w:rsidR="00852807">
              <w:rPr>
                <w:bCs/>
                <w:color w:val="000000" w:themeColor="text1"/>
                <w:sz w:val="27"/>
                <w:szCs w:val="27"/>
              </w:rPr>
              <w:t>ưởng các đơn nguyên khoa HSTC 2. Tất cả các Bác sĩ tham gia trực tại khoa HSTC 2.</w:t>
            </w:r>
            <w:bookmarkStart w:id="0" w:name="_GoBack"/>
            <w:bookmarkEnd w:id="0"/>
          </w:p>
          <w:p w:rsidR="00FC0A7E" w:rsidRDefault="00FC0A7E" w:rsidP="00FC0A7E">
            <w:pPr>
              <w:spacing w:after="0"/>
              <w:rPr>
                <w:bCs/>
                <w:color w:val="000000" w:themeColor="text1"/>
                <w:sz w:val="27"/>
                <w:szCs w:val="27"/>
              </w:rPr>
            </w:pPr>
            <w:r w:rsidRPr="00FC0A7E">
              <w:rPr>
                <w:b/>
                <w:bCs/>
                <w:i/>
                <w:color w:val="000000" w:themeColor="text1"/>
                <w:sz w:val="27"/>
                <w:szCs w:val="27"/>
              </w:rPr>
              <w:t>- Địa điểm:</w:t>
            </w:r>
            <w:r>
              <w:rPr>
                <w:bCs/>
                <w:color w:val="000000" w:themeColor="text1"/>
                <w:sz w:val="27"/>
                <w:szCs w:val="27"/>
              </w:rPr>
              <w:t xml:space="preserve"> Hội trường tầng 7 nhà A5</w:t>
            </w:r>
          </w:p>
          <w:p w:rsidR="00FC0A7E" w:rsidRPr="00FC0A7E" w:rsidRDefault="00FC0A7E" w:rsidP="00FC0A7E">
            <w:pPr>
              <w:spacing w:after="0"/>
              <w:rPr>
                <w:bCs/>
                <w:color w:val="000000" w:themeColor="text1"/>
                <w:sz w:val="27"/>
                <w:szCs w:val="27"/>
              </w:rPr>
            </w:pPr>
          </w:p>
        </w:tc>
      </w:tr>
    </w:tbl>
    <w:p w:rsidR="002723BB" w:rsidRDefault="002723BB" w:rsidP="002723BB">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- 08h30 Thứ ba hàng tuần, Đại diện phòng QLCL, Điều dưỡng, khoa Vi sinh và Trưởng khoa KSNK thực hiện kiểm tra công vệ sinh và cấy khuẩn tại các Khoa, Trung tâm.</w:t>
      </w:r>
    </w:p>
    <w:p w:rsidR="00B64468" w:rsidRDefault="00B64468" w:rsidP="00B64468">
      <w:pPr>
        <w:spacing w:after="0" w:line="240" w:lineRule="auto"/>
        <w:jc w:val="both"/>
        <w:rPr>
          <w:rFonts w:asciiTheme="majorHAnsi" w:hAnsiTheme="majorHAnsi" w:cstheme="majorHAnsi"/>
          <w:color w:val="auto"/>
          <w:sz w:val="27"/>
          <w:szCs w:val="27"/>
        </w:rPr>
      </w:pPr>
    </w:p>
    <w:sectPr w:rsidR="00B64468" w:rsidSect="001B12E2">
      <w:pgSz w:w="11907" w:h="16840" w:code="9"/>
      <w:pgMar w:top="851"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71" w:rsidRDefault="00474171" w:rsidP="00BF5C5A">
      <w:pPr>
        <w:spacing w:after="0" w:line="240" w:lineRule="auto"/>
      </w:pPr>
      <w:r>
        <w:separator/>
      </w:r>
    </w:p>
  </w:endnote>
  <w:endnote w:type="continuationSeparator" w:id="0">
    <w:p w:rsidR="00474171" w:rsidRDefault="00474171"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71" w:rsidRDefault="00474171" w:rsidP="00BF5C5A">
      <w:pPr>
        <w:spacing w:after="0" w:line="240" w:lineRule="auto"/>
      </w:pPr>
      <w:r>
        <w:separator/>
      </w:r>
    </w:p>
  </w:footnote>
  <w:footnote w:type="continuationSeparator" w:id="0">
    <w:p w:rsidR="00474171" w:rsidRDefault="00474171"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11A3"/>
    <w:rsid w:val="000C13BB"/>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12E2"/>
    <w:rsid w:val="001B1452"/>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2BB6"/>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5C23"/>
    <w:rsid w:val="005F641A"/>
    <w:rsid w:val="00600FF3"/>
    <w:rsid w:val="006013F7"/>
    <w:rsid w:val="006022F4"/>
    <w:rsid w:val="00602B2E"/>
    <w:rsid w:val="00602CBE"/>
    <w:rsid w:val="00605023"/>
    <w:rsid w:val="0060540F"/>
    <w:rsid w:val="0060546A"/>
    <w:rsid w:val="00605931"/>
    <w:rsid w:val="0060635B"/>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6DE1"/>
    <w:rsid w:val="006D0412"/>
    <w:rsid w:val="006D292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307F"/>
    <w:rsid w:val="009F417F"/>
    <w:rsid w:val="009F42BB"/>
    <w:rsid w:val="009F46AA"/>
    <w:rsid w:val="009F4C0A"/>
    <w:rsid w:val="009F72CB"/>
    <w:rsid w:val="00A003C2"/>
    <w:rsid w:val="00A0321B"/>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900A1"/>
    <w:rsid w:val="00B902DE"/>
    <w:rsid w:val="00B914A3"/>
    <w:rsid w:val="00B91552"/>
    <w:rsid w:val="00B915E3"/>
    <w:rsid w:val="00B916DD"/>
    <w:rsid w:val="00B91A46"/>
    <w:rsid w:val="00B91F4B"/>
    <w:rsid w:val="00B92759"/>
    <w:rsid w:val="00B927B6"/>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C5258"/>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9B"/>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BC80-1D3F-4FCF-A2DD-6FE03539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2</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535</cp:revision>
  <cp:lastPrinted>2020-06-08T01:21:00Z</cp:lastPrinted>
  <dcterms:created xsi:type="dcterms:W3CDTF">2018-11-09T03:12:00Z</dcterms:created>
  <dcterms:modified xsi:type="dcterms:W3CDTF">2020-08-05T09:41:00Z</dcterms:modified>
</cp:coreProperties>
</file>