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BC57D7D" w:rsidR="00AB6CE9" w:rsidRPr="00007D90" w:rsidRDefault="002C699D" w:rsidP="00D47FC6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21E42">
              <w:rPr>
                <w:b/>
                <w:bCs/>
                <w:color w:val="000000" w:themeColor="text1"/>
                <w:sz w:val="27"/>
                <w:szCs w:val="27"/>
              </w:rPr>
              <w:t>21</w:t>
            </w:r>
            <w:r w:rsidR="00D47FC6">
              <w:rPr>
                <w:b/>
                <w:bCs/>
                <w:color w:val="000000" w:themeColor="text1"/>
                <w:sz w:val="27"/>
                <w:szCs w:val="27"/>
              </w:rPr>
              <w:t>/02/2022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D21E42">
              <w:rPr>
                <w:b/>
                <w:bCs/>
                <w:color w:val="000000" w:themeColor="text1"/>
                <w:sz w:val="27"/>
                <w:szCs w:val="27"/>
              </w:rPr>
              <w:t>25</w:t>
            </w:r>
            <w:r w:rsidR="00D47FC6">
              <w:rPr>
                <w:b/>
                <w:bCs/>
                <w:color w:val="000000" w:themeColor="text1"/>
                <w:sz w:val="27"/>
                <w:szCs w:val="27"/>
              </w:rPr>
              <w:t>/02/2022</w:t>
            </w:r>
          </w:p>
        </w:tc>
      </w:tr>
      <w:tr w:rsidR="00736BFC" w:rsidRPr="000D76C3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D6567" w:rsidRPr="000D76C3" w14:paraId="2B603872" w14:textId="77777777" w:rsidTr="002C4104">
        <w:trPr>
          <w:trHeight w:hRule="exact" w:val="4795"/>
        </w:trPr>
        <w:tc>
          <w:tcPr>
            <w:tcW w:w="1240" w:type="dxa"/>
            <w:vAlign w:val="center"/>
          </w:tcPr>
          <w:p w14:paraId="6C1EB0CE" w14:textId="77777777" w:rsidR="00ED6567" w:rsidRPr="001606C1" w:rsidRDefault="00ED6567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606C1"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7E870738" w14:textId="2A9CDF1D" w:rsidR="00ED6567" w:rsidRPr="001606C1" w:rsidRDefault="00ED6567" w:rsidP="000A311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606C1">
              <w:rPr>
                <w:b/>
                <w:bCs/>
                <w:color w:val="auto"/>
                <w:sz w:val="27"/>
                <w:szCs w:val="27"/>
              </w:rPr>
              <w:t xml:space="preserve">21/02 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D2CEAE7" w14:textId="4E4662AF" w:rsidR="00ED6567" w:rsidRPr="001606C1" w:rsidRDefault="00ED6567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606C1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4DAE0EFE" w14:textId="479BD8FD" w:rsidR="00ED6567" w:rsidRDefault="00ED6567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Tập huấn </w:t>
            </w:r>
            <w:r w:rsidR="00335533"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ư vấn</w:t>
            </w:r>
            <w:r w:rsidR="00335533">
              <w:rPr>
                <w:b/>
                <w:bCs/>
                <w:iCs/>
                <w:color w:val="auto"/>
                <w:sz w:val="27"/>
                <w:szCs w:val="27"/>
              </w:rPr>
              <w:t>, chăm sóc người bệnh COVID-19 k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hông</w:t>
            </w:r>
            <w:r w:rsidR="00335533">
              <w:rPr>
                <w:b/>
                <w:bCs/>
                <w:iCs/>
                <w:color w:val="auto"/>
                <w:sz w:val="27"/>
                <w:szCs w:val="27"/>
              </w:rPr>
              <w:t xml:space="preserve"> triệu chứng và triệu chứng nhẹ cách ly tại nhà</w:t>
            </w:r>
          </w:p>
          <w:p w14:paraId="74D14CE3" w14:textId="61881286" w:rsidR="00335533" w:rsidRDefault="00EA5FC5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="00335533" w:rsidRPr="00335533">
              <w:rPr>
                <w:b/>
                <w:bCs/>
                <w:i/>
                <w:iCs/>
                <w:color w:val="auto"/>
                <w:sz w:val="27"/>
                <w:szCs w:val="27"/>
              </w:rPr>
              <w:t>Giảng viên:</w:t>
            </w:r>
            <w:r w:rsidR="00335533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335533" w:rsidRPr="00335533">
              <w:rPr>
                <w:bCs/>
                <w:iCs/>
                <w:color w:val="auto"/>
                <w:sz w:val="27"/>
                <w:szCs w:val="27"/>
              </w:rPr>
              <w:t>BsCKI Đỗ Xuân Tiến – Trưởng khoa Bệnh nhiệt đới, Ths Trịnh Đình Hoàng – Phó trưởng khoa Nội Tim mạch</w:t>
            </w:r>
          </w:p>
          <w:p w14:paraId="42946FCD" w14:textId="1E1FCADC" w:rsidR="001606C1" w:rsidRPr="00335533" w:rsidRDefault="001606C1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606C1">
              <w:rPr>
                <w:b/>
                <w:bCs/>
                <w:i/>
                <w:iCs/>
                <w:color w:val="auto"/>
                <w:sz w:val="27"/>
                <w:szCs w:val="27"/>
              </w:rPr>
              <w:t>- Kính mời: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Giám đốc, các phòng chức năng chuyên môn </w:t>
            </w:r>
          </w:p>
          <w:p w14:paraId="3FB2D21A" w14:textId="40E03801" w:rsidR="00335533" w:rsidRDefault="00335533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35533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</w:p>
          <w:p w14:paraId="1718AA9C" w14:textId="31F64E3A" w:rsidR="00335533" w:rsidRDefault="0033553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35533">
              <w:rPr>
                <w:bCs/>
                <w:iCs/>
                <w:color w:val="auto"/>
                <w:sz w:val="27"/>
                <w:szCs w:val="27"/>
              </w:rPr>
              <w:t xml:space="preserve">+ Tham dự trực tiếp tại Hội trường tầng 7 nhà A5: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Các thành viên tham gia Tổ tư vấn, chăm sóc người bệnh COVID-19 </w:t>
            </w:r>
            <w:r w:rsidR="002C4104">
              <w:rPr>
                <w:bCs/>
                <w:iCs/>
                <w:color w:val="auto"/>
                <w:sz w:val="27"/>
                <w:szCs w:val="27"/>
              </w:rPr>
              <w:t xml:space="preserve">không triệu chứng và triệu chứng nhẹ </w:t>
            </w:r>
            <w:bookmarkStart w:id="0" w:name="_GoBack"/>
            <w:bookmarkEnd w:id="0"/>
            <w:r w:rsidR="001606C1">
              <w:rPr>
                <w:bCs/>
                <w:iCs/>
                <w:color w:val="auto"/>
                <w:sz w:val="27"/>
                <w:szCs w:val="27"/>
              </w:rPr>
              <w:t xml:space="preserve">tại nhà </w:t>
            </w:r>
            <w:r w:rsidR="002C4104">
              <w:rPr>
                <w:bCs/>
                <w:iCs/>
                <w:color w:val="auto"/>
                <w:sz w:val="27"/>
                <w:szCs w:val="27"/>
              </w:rPr>
              <w:t xml:space="preserve">cấp tỉnh </w:t>
            </w:r>
            <w:r w:rsidR="001606C1">
              <w:rPr>
                <w:bCs/>
                <w:iCs/>
                <w:color w:val="auto"/>
                <w:sz w:val="27"/>
                <w:szCs w:val="27"/>
              </w:rPr>
              <w:t xml:space="preserve">theo </w:t>
            </w:r>
            <w:r w:rsidR="002C4104">
              <w:rPr>
                <w:bCs/>
                <w:iCs/>
                <w:color w:val="auto"/>
                <w:sz w:val="27"/>
                <w:szCs w:val="27"/>
              </w:rPr>
              <w:t xml:space="preserve">Quyết định số 79/QĐ-SYT ngày 18/02/2022 của Sở Y tế </w:t>
            </w:r>
          </w:p>
          <w:p w14:paraId="44B61617" w14:textId="77777777" w:rsidR="00ED6567" w:rsidRDefault="001606C1" w:rsidP="001606C1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Tham dự trực tuyến qua ZOOM: Bác sĩ, Điều dưỡng viên quan tâm tham dự</w:t>
            </w:r>
          </w:p>
          <w:p w14:paraId="5F3C679F" w14:textId="36EAF66F" w:rsidR="001606C1" w:rsidRPr="00ED6567" w:rsidRDefault="001606C1" w:rsidP="001606C1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606C1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4B6E4E" w:rsidRPr="000D76C3" w14:paraId="3B23CA78" w14:textId="77777777" w:rsidTr="005E4F92">
        <w:trPr>
          <w:trHeight w:hRule="exact" w:val="1825"/>
        </w:trPr>
        <w:tc>
          <w:tcPr>
            <w:tcW w:w="1240" w:type="dxa"/>
            <w:vAlign w:val="center"/>
          </w:tcPr>
          <w:p w14:paraId="29B4B3E1" w14:textId="778509CF" w:rsidR="006B7845" w:rsidRDefault="004B6E4E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D21E42">
              <w:rPr>
                <w:b/>
                <w:bCs/>
                <w:color w:val="auto"/>
                <w:sz w:val="27"/>
                <w:szCs w:val="27"/>
              </w:rPr>
              <w:t>3</w:t>
            </w:r>
          </w:p>
          <w:p w14:paraId="500CBE21" w14:textId="5F282736" w:rsidR="004B6E4E" w:rsidRPr="001606C1" w:rsidRDefault="00D21E42" w:rsidP="000A3119">
            <w:pPr>
              <w:jc w:val="center"/>
              <w:rPr>
                <w:b/>
                <w:sz w:val="27"/>
                <w:szCs w:val="27"/>
              </w:rPr>
            </w:pPr>
            <w:r w:rsidRPr="001606C1">
              <w:rPr>
                <w:b/>
                <w:sz w:val="27"/>
                <w:szCs w:val="27"/>
              </w:rPr>
              <w:t>22</w:t>
            </w:r>
            <w:r w:rsidR="00D47FC6" w:rsidRPr="001606C1">
              <w:rPr>
                <w:b/>
                <w:sz w:val="27"/>
                <w:szCs w:val="27"/>
              </w:rPr>
              <w:t>/02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659642" w14:textId="40A08326" w:rsidR="004B6E4E" w:rsidRPr="000B34D7" w:rsidRDefault="004B6E4E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228675B" w14:textId="38564C33" w:rsidR="00344D83" w:rsidRPr="000B34D7" w:rsidRDefault="00344D83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5E4F92">
              <w:rPr>
                <w:b/>
                <w:bCs/>
                <w:iCs/>
                <w:color w:val="auto"/>
                <w:sz w:val="27"/>
                <w:szCs w:val="27"/>
              </w:rPr>
              <w:t>Ngoại Tiêu hóa, gan mật</w:t>
            </w:r>
            <w:r w:rsidR="00B973BE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báo cáo </w:t>
            </w:r>
            <w:r w:rsidR="00D47FC6">
              <w:rPr>
                <w:b/>
                <w:bCs/>
                <w:iCs/>
                <w:color w:val="auto"/>
                <w:sz w:val="27"/>
                <w:szCs w:val="27"/>
              </w:rPr>
              <w:t xml:space="preserve">ca bệnh </w:t>
            </w:r>
            <w:r w:rsidR="006B7845">
              <w:rPr>
                <w:b/>
                <w:bCs/>
                <w:iCs/>
                <w:color w:val="auto"/>
                <w:sz w:val="27"/>
                <w:szCs w:val="27"/>
              </w:rPr>
              <w:t>hội chẩn với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B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ệnh viện </w:t>
            </w:r>
            <w:r w:rsidR="00D21E42">
              <w:rPr>
                <w:b/>
                <w:bCs/>
                <w:iCs/>
                <w:color w:val="auto"/>
                <w:sz w:val="27"/>
                <w:szCs w:val="27"/>
              </w:rPr>
              <w:t>Hữu Nghị Việt Đức</w:t>
            </w:r>
          </w:p>
          <w:p w14:paraId="7311DFBA" w14:textId="61B60589" w:rsidR="00344D83" w:rsidRPr="000B34D7" w:rsidRDefault="00344D8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E4F92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6B7845">
              <w:rPr>
                <w:bCs/>
                <w:iCs/>
                <w:color w:val="auto"/>
                <w:sz w:val="27"/>
                <w:szCs w:val="27"/>
              </w:rPr>
              <w:t>Bác sỹ</w:t>
            </w:r>
            <w:r w:rsidR="00D47FC6">
              <w:rPr>
                <w:bCs/>
                <w:iCs/>
                <w:color w:val="auto"/>
                <w:sz w:val="27"/>
                <w:szCs w:val="27"/>
              </w:rPr>
              <w:t xml:space="preserve"> khoa </w:t>
            </w:r>
            <w:r w:rsidR="00D21E42" w:rsidRPr="00D21E42">
              <w:rPr>
                <w:bCs/>
                <w:iCs/>
                <w:color w:val="auto"/>
                <w:sz w:val="27"/>
                <w:szCs w:val="27"/>
              </w:rPr>
              <w:t xml:space="preserve">Ngoại </w:t>
            </w:r>
            <w:r w:rsidR="005E4F92">
              <w:rPr>
                <w:bCs/>
                <w:iCs/>
                <w:color w:val="auto"/>
                <w:sz w:val="27"/>
                <w:szCs w:val="27"/>
              </w:rPr>
              <w:t xml:space="preserve">Tiêu hóa, </w:t>
            </w:r>
            <w:r w:rsidR="00D21E42" w:rsidRPr="00D21E42">
              <w:rPr>
                <w:bCs/>
                <w:iCs/>
                <w:color w:val="auto"/>
                <w:sz w:val="27"/>
                <w:szCs w:val="27"/>
              </w:rPr>
              <w:t xml:space="preserve">Gan </w:t>
            </w:r>
            <w:r w:rsidR="005E4F92">
              <w:rPr>
                <w:bCs/>
                <w:iCs/>
                <w:color w:val="auto"/>
                <w:sz w:val="27"/>
                <w:szCs w:val="27"/>
              </w:rPr>
              <w:t>m</w:t>
            </w:r>
            <w:r w:rsidR="00D21E42" w:rsidRPr="00D21E42">
              <w:rPr>
                <w:bCs/>
                <w:iCs/>
                <w:color w:val="auto"/>
                <w:sz w:val="27"/>
                <w:szCs w:val="27"/>
              </w:rPr>
              <w:t xml:space="preserve">ật </w:t>
            </w:r>
            <w:r w:rsidR="00D47FC6"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  <w:r w:rsidR="008443A3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0FC0E254" w14:textId="04C58ACF" w:rsidR="00344D83" w:rsidRPr="000B34D7" w:rsidRDefault="00344D8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E4F92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 w:rsidR="008443A3">
              <w:rPr>
                <w:bCs/>
                <w:iCs/>
                <w:color w:val="auto"/>
                <w:sz w:val="27"/>
                <w:szCs w:val="27"/>
              </w:rPr>
              <w:t>giao ban K</w:t>
            </w:r>
            <w:r>
              <w:rPr>
                <w:bCs/>
                <w:iCs/>
                <w:color w:val="auto"/>
                <w:sz w:val="27"/>
                <w:szCs w:val="27"/>
              </w:rPr>
              <w:t>hoa HSTC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  <w:p w14:paraId="18421B73" w14:textId="418A5C26" w:rsidR="0098093F" w:rsidRPr="0098093F" w:rsidRDefault="0098093F" w:rsidP="004E32A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5E4F92" w:rsidRPr="000D76C3" w14:paraId="49FD907E" w14:textId="77777777" w:rsidTr="005E4F92">
        <w:trPr>
          <w:trHeight w:hRule="exact" w:val="986"/>
        </w:trPr>
        <w:tc>
          <w:tcPr>
            <w:tcW w:w="1240" w:type="dxa"/>
            <w:vMerge w:val="restart"/>
            <w:vAlign w:val="center"/>
          </w:tcPr>
          <w:p w14:paraId="6CF88362" w14:textId="77777777" w:rsidR="005E4F92" w:rsidRDefault="005E4F92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42B1C6DC" w14:textId="14D538B8" w:rsidR="005E4F92" w:rsidRDefault="005E4F92" w:rsidP="006831D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606C1">
              <w:rPr>
                <w:b/>
                <w:bCs/>
                <w:color w:val="auto"/>
                <w:sz w:val="27"/>
                <w:szCs w:val="27"/>
              </w:rPr>
              <w:t>25/02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6BE0A" w14:textId="048E570C" w:rsidR="005E4F92" w:rsidRDefault="005E4F92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1164" w14:textId="77777777" w:rsidR="005E4F92" w:rsidRDefault="005E4F92" w:rsidP="00BB40BC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  <w:p w14:paraId="1E55507D" w14:textId="13F7212D" w:rsidR="005E4F92" w:rsidRDefault="005E4F92" w:rsidP="00BB40BC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E4F92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E4F92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5E4F92" w:rsidRPr="000D76C3" w14:paraId="20FCA521" w14:textId="77777777" w:rsidTr="00AA3AF2">
        <w:trPr>
          <w:trHeight w:hRule="exact" w:val="1335"/>
        </w:trPr>
        <w:tc>
          <w:tcPr>
            <w:tcW w:w="1240" w:type="dxa"/>
            <w:vMerge/>
            <w:vAlign w:val="center"/>
          </w:tcPr>
          <w:p w14:paraId="76AEBED5" w14:textId="27DE25B6" w:rsidR="005E4F92" w:rsidRPr="001606C1" w:rsidRDefault="005E4F92" w:rsidP="000A311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B073034" w:rsidR="005E4F92" w:rsidRPr="000B34D7" w:rsidRDefault="005E4F92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834EFFF" w:rsidR="005E4F92" w:rsidRDefault="005E4F92" w:rsidP="00BB40BC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đọc dịch tài liệu cho Bác sĩ, Dược sĩ trẻ</w:t>
            </w:r>
          </w:p>
          <w:p w14:paraId="68EAD328" w14:textId="77777777" w:rsidR="005E4F92" w:rsidRDefault="005E4F92" w:rsidP="00BB40BC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E55">
              <w:rPr>
                <w:bCs/>
                <w:iCs/>
                <w:color w:val="auto"/>
                <w:sz w:val="27"/>
                <w:szCs w:val="27"/>
              </w:rPr>
              <w:t>Bác sĩ, Dược sĩ trẻ</w:t>
            </w:r>
          </w:p>
          <w:p w14:paraId="14F89F1C" w14:textId="13B3927B" w:rsidR="005E4F92" w:rsidRDefault="005E4F92" w:rsidP="00BB40B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2674E99E" w14:textId="77777777" w:rsidR="007A6F0A" w:rsidRDefault="007A6F0A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7A6F0A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1A115" w14:textId="77777777" w:rsidR="00102756" w:rsidRDefault="00102756" w:rsidP="00BF5C5A">
      <w:pPr>
        <w:spacing w:after="0" w:line="240" w:lineRule="auto"/>
      </w:pPr>
      <w:r>
        <w:separator/>
      </w:r>
    </w:p>
  </w:endnote>
  <w:endnote w:type="continuationSeparator" w:id="0">
    <w:p w14:paraId="39EE9F46" w14:textId="77777777" w:rsidR="00102756" w:rsidRDefault="00102756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746F8" w14:textId="77777777" w:rsidR="00102756" w:rsidRDefault="00102756" w:rsidP="00BF5C5A">
      <w:pPr>
        <w:spacing w:after="0" w:line="240" w:lineRule="auto"/>
      </w:pPr>
      <w:r>
        <w:separator/>
      </w:r>
    </w:p>
  </w:footnote>
  <w:footnote w:type="continuationSeparator" w:id="0">
    <w:p w14:paraId="30822179" w14:textId="77777777" w:rsidR="00102756" w:rsidRDefault="00102756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119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756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6C1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4104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533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4F92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5FC5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180B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A4D2-B4BB-4072-9D88-8CE579D9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</cp:revision>
  <cp:lastPrinted>2021-08-13T07:04:00Z</cp:lastPrinted>
  <dcterms:created xsi:type="dcterms:W3CDTF">2022-02-18T07:56:00Z</dcterms:created>
  <dcterms:modified xsi:type="dcterms:W3CDTF">2022-02-19T03:19:00Z</dcterms:modified>
</cp:coreProperties>
</file>