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320"/>
      </w:tblGrid>
      <w:tr w:rsidR="00736BFC" w:rsidRPr="00F5785A" w:rsidTr="00736BFC">
        <w:trPr>
          <w:trHeight w:val="413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2E2D5F" w:rsidRPr="00EC3F99" w:rsidRDefault="00736BFC" w:rsidP="00D3457D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8E349C">
              <w:rPr>
                <w:b/>
                <w:bCs/>
                <w:sz w:val="28"/>
                <w:szCs w:val="28"/>
              </w:rPr>
              <w:t>30</w:t>
            </w:r>
            <w:r w:rsidR="00436218">
              <w:rPr>
                <w:b/>
                <w:bCs/>
                <w:sz w:val="28"/>
                <w:szCs w:val="28"/>
              </w:rPr>
              <w:t>/10/</w:t>
            </w:r>
            <w:r w:rsidRPr="00F5785A">
              <w:rPr>
                <w:b/>
                <w:bCs/>
                <w:sz w:val="28"/>
                <w:szCs w:val="28"/>
              </w:rPr>
              <w:t xml:space="preserve">2017 ĐẾN NGÀY </w:t>
            </w:r>
            <w:r w:rsidR="008E349C">
              <w:rPr>
                <w:b/>
                <w:bCs/>
                <w:sz w:val="28"/>
                <w:szCs w:val="28"/>
              </w:rPr>
              <w:t>0</w:t>
            </w:r>
            <w:r w:rsidR="00D3457D">
              <w:rPr>
                <w:b/>
                <w:bCs/>
                <w:sz w:val="28"/>
                <w:szCs w:val="28"/>
              </w:rPr>
              <w:t>3</w:t>
            </w:r>
            <w:r w:rsidR="00436218">
              <w:rPr>
                <w:b/>
                <w:bCs/>
                <w:sz w:val="28"/>
                <w:szCs w:val="28"/>
              </w:rPr>
              <w:t>/1</w:t>
            </w:r>
            <w:r w:rsidR="008E349C">
              <w:rPr>
                <w:b/>
                <w:bCs/>
                <w:sz w:val="28"/>
                <w:szCs w:val="28"/>
              </w:rPr>
              <w:t>1</w:t>
            </w:r>
            <w:r w:rsidRPr="00F5785A">
              <w:rPr>
                <w:b/>
                <w:bCs/>
                <w:sz w:val="28"/>
                <w:szCs w:val="28"/>
              </w:rPr>
              <w:t>/2017</w:t>
            </w:r>
          </w:p>
        </w:tc>
      </w:tr>
      <w:tr w:rsidR="00736BFC" w:rsidRPr="00F5785A" w:rsidTr="00736BFC">
        <w:trPr>
          <w:trHeight w:val="182"/>
        </w:trPr>
        <w:tc>
          <w:tcPr>
            <w:tcW w:w="1101" w:type="dxa"/>
            <w:hideMark/>
          </w:tcPr>
          <w:p w:rsidR="00736BFC" w:rsidRPr="00F5785A" w:rsidRDefault="00736BFC" w:rsidP="00736BF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F5785A" w:rsidRDefault="00736BFC" w:rsidP="00736BF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Giờ</w:t>
            </w:r>
          </w:p>
        </w:tc>
        <w:tc>
          <w:tcPr>
            <w:tcW w:w="7320" w:type="dxa"/>
            <w:hideMark/>
          </w:tcPr>
          <w:p w:rsidR="00736BFC" w:rsidRPr="00F5785A" w:rsidRDefault="00736BFC" w:rsidP="00736BF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0311AE" w:rsidTr="00736BFC">
        <w:trPr>
          <w:trHeight w:val="914"/>
        </w:trPr>
        <w:tc>
          <w:tcPr>
            <w:tcW w:w="1101" w:type="dxa"/>
            <w:vMerge w:val="restart"/>
            <w:vAlign w:val="center"/>
            <w:hideMark/>
          </w:tcPr>
          <w:p w:rsidR="000311AE" w:rsidRPr="00EC3F99" w:rsidRDefault="0012796D" w:rsidP="00736BF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043" w:type="dxa"/>
            <w:vAlign w:val="center"/>
            <w:hideMark/>
          </w:tcPr>
          <w:p w:rsidR="000311AE" w:rsidRDefault="000311AE" w:rsidP="00736B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  <w:hideMark/>
          </w:tcPr>
          <w:p w:rsidR="000311AE" w:rsidRPr="00AC61B2" w:rsidRDefault="000311AE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C61B2">
              <w:rPr>
                <w:b/>
                <w:bCs/>
                <w:sz w:val="28"/>
                <w:szCs w:val="28"/>
              </w:rPr>
              <w:t xml:space="preserve">Khoa </w:t>
            </w:r>
            <w:r w:rsidR="008E349C">
              <w:rPr>
                <w:b/>
                <w:bCs/>
                <w:sz w:val="28"/>
                <w:szCs w:val="28"/>
              </w:rPr>
              <w:t>CĐHA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C61B2">
              <w:rPr>
                <w:b/>
                <w:bCs/>
                <w:sz w:val="28"/>
                <w:szCs w:val="28"/>
              </w:rPr>
              <w:t xml:space="preserve">báo cáo ca bệnh </w:t>
            </w:r>
            <w:r>
              <w:rPr>
                <w:b/>
                <w:bCs/>
                <w:sz w:val="28"/>
                <w:szCs w:val="28"/>
              </w:rPr>
              <w:t>với Bệnh viện Hữu nghị - Việt Đức</w:t>
            </w:r>
          </w:p>
          <w:p w:rsidR="000311AE" w:rsidRPr="009F42BB" w:rsidRDefault="000311AE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42BB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>Kính mời</w:t>
            </w:r>
            <w:r w:rsidRPr="009F42BB">
              <w:rPr>
                <w:b/>
                <w:bCs/>
                <w:i/>
                <w:sz w:val="28"/>
                <w:szCs w:val="28"/>
              </w:rPr>
              <w:t>: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33D19">
              <w:rPr>
                <w:bCs/>
                <w:sz w:val="28"/>
                <w:szCs w:val="28"/>
              </w:rPr>
              <w:t xml:space="preserve">Phó Giám đốc phụ trách hệ </w:t>
            </w:r>
            <w:r>
              <w:rPr>
                <w:bCs/>
                <w:sz w:val="28"/>
                <w:szCs w:val="28"/>
              </w:rPr>
              <w:t>Ngoại</w:t>
            </w:r>
            <w:r w:rsidRPr="00233D1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Bác sĩ khoa </w:t>
            </w:r>
            <w:r w:rsidR="008E349C">
              <w:rPr>
                <w:bCs/>
                <w:sz w:val="28"/>
                <w:szCs w:val="28"/>
              </w:rPr>
              <w:t>CĐHA</w:t>
            </w:r>
            <w:r>
              <w:rPr>
                <w:bCs/>
                <w:sz w:val="28"/>
                <w:szCs w:val="28"/>
              </w:rPr>
              <w:t xml:space="preserve">, các khoa hệ ngoại còn lại mỗi khoa cử ít nhất 01 Bác sĩ, </w:t>
            </w:r>
            <w:r w:rsidRPr="006F3DB6">
              <w:rPr>
                <w:bCs/>
                <w:sz w:val="28"/>
                <w:szCs w:val="28"/>
                <w:lang w:val="vi-VN"/>
              </w:rPr>
              <w:t xml:space="preserve">các </w:t>
            </w:r>
            <w:r>
              <w:rPr>
                <w:bCs/>
                <w:sz w:val="28"/>
                <w:szCs w:val="28"/>
              </w:rPr>
              <w:t>Bác sĩ</w:t>
            </w:r>
            <w:r w:rsidRPr="006F3DB6">
              <w:rPr>
                <w:bCs/>
                <w:sz w:val="28"/>
                <w:szCs w:val="28"/>
                <w:lang w:val="vi-VN"/>
              </w:rPr>
              <w:t xml:space="preserve"> đang học thực hành tại Bệnh viện</w:t>
            </w:r>
            <w:r>
              <w:rPr>
                <w:bCs/>
                <w:sz w:val="28"/>
                <w:szCs w:val="28"/>
              </w:rPr>
              <w:t xml:space="preserve"> tham dự</w:t>
            </w:r>
          </w:p>
          <w:p w:rsidR="000311AE" w:rsidRPr="00FF3E66" w:rsidRDefault="000311AE" w:rsidP="00DB41BF">
            <w:pPr>
              <w:shd w:val="clear" w:color="auto" w:fill="FFFFFF"/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F5785A">
              <w:rPr>
                <w:bCs/>
                <w:sz w:val="28"/>
                <w:szCs w:val="28"/>
              </w:rPr>
              <w:t xml:space="preserve"> Hội trường giao ban khoa </w:t>
            </w:r>
            <w:r>
              <w:rPr>
                <w:bCs/>
                <w:sz w:val="28"/>
                <w:szCs w:val="28"/>
              </w:rPr>
              <w:t>Gây mê hồi sức</w:t>
            </w:r>
            <w:r w:rsidRPr="00F5785A">
              <w:rPr>
                <w:bCs/>
                <w:sz w:val="28"/>
                <w:szCs w:val="28"/>
              </w:rPr>
              <w:t>.</w:t>
            </w:r>
          </w:p>
        </w:tc>
      </w:tr>
      <w:tr w:rsidR="000311AE" w:rsidTr="00736BFC">
        <w:trPr>
          <w:trHeight w:val="914"/>
        </w:trPr>
        <w:tc>
          <w:tcPr>
            <w:tcW w:w="1101" w:type="dxa"/>
            <w:vMerge/>
            <w:vAlign w:val="center"/>
          </w:tcPr>
          <w:p w:rsidR="000311AE" w:rsidRPr="00F5785A" w:rsidRDefault="000311AE" w:rsidP="00736BF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0311AE" w:rsidRDefault="000311AE" w:rsidP="00736B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</w:tcPr>
          <w:p w:rsidR="000311AE" w:rsidRPr="00F5785A" w:rsidRDefault="000311AE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Kiểm tra nội quy, quy chế Bệnh viện</w:t>
            </w:r>
          </w:p>
          <w:p w:rsidR="000311AE" w:rsidRDefault="000311AE" w:rsidP="00736BF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i/>
                <w:sz w:val="28"/>
                <w:szCs w:val="28"/>
              </w:rPr>
              <w:t>- Thành phần:</w:t>
            </w:r>
            <w:r w:rsidRPr="00F5785A">
              <w:rPr>
                <w:sz w:val="28"/>
                <w:szCs w:val="28"/>
              </w:rPr>
              <w:t xml:space="preserve"> Thành viên các Phòng Chức năng, Khoa Dược, Khoa KSNK; Phòng KHTH chủ trì.</w:t>
            </w:r>
          </w:p>
        </w:tc>
      </w:tr>
      <w:tr w:rsidR="008E349C" w:rsidRPr="0012796D" w:rsidTr="00A83BE6">
        <w:trPr>
          <w:trHeight w:val="1270"/>
        </w:trPr>
        <w:tc>
          <w:tcPr>
            <w:tcW w:w="1101" w:type="dxa"/>
            <w:vAlign w:val="center"/>
          </w:tcPr>
          <w:p w:rsidR="008E349C" w:rsidRDefault="008E349C" w:rsidP="008E34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043" w:type="dxa"/>
            <w:vAlign w:val="center"/>
          </w:tcPr>
          <w:p w:rsidR="008E349C" w:rsidRPr="001F134D" w:rsidRDefault="008E349C" w:rsidP="008E349C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vi-VN"/>
              </w:rPr>
              <w:t>4h00</w:t>
            </w:r>
          </w:p>
        </w:tc>
        <w:tc>
          <w:tcPr>
            <w:tcW w:w="7320" w:type="dxa"/>
          </w:tcPr>
          <w:p w:rsidR="008E349C" w:rsidRPr="00C20DB7" w:rsidRDefault="008E349C" w:rsidP="008E349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sz w:val="28"/>
                <w:szCs w:val="28"/>
                <w:lang w:val="vi-VN"/>
              </w:rPr>
              <w:t>Giao ban đào tạo trực tuyến với Bệnh viện Bạch Mai chuyên đề “</w:t>
            </w:r>
            <w:r w:rsidRPr="00FF33DF">
              <w:rPr>
                <w:b/>
                <w:bCs/>
                <w:sz w:val="28"/>
                <w:szCs w:val="28"/>
                <w:lang w:val="vi-VN"/>
              </w:rPr>
              <w:t>Chăm sóc bệnh nhân hô hấp</w:t>
            </w:r>
            <w:r w:rsidRPr="00C20DB7">
              <w:rPr>
                <w:b/>
                <w:bCs/>
                <w:sz w:val="28"/>
                <w:szCs w:val="28"/>
                <w:lang w:val="vi-VN"/>
              </w:rPr>
              <w:t xml:space="preserve">”   </w:t>
            </w:r>
          </w:p>
          <w:p w:rsidR="008E349C" w:rsidRPr="00C20DB7" w:rsidRDefault="008E349C" w:rsidP="008E349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i/>
                <w:sz w:val="28"/>
                <w:szCs w:val="28"/>
                <w:lang w:val="vi-VN"/>
              </w:rPr>
            </w:pPr>
            <w:r>
              <w:rPr>
                <w:b/>
                <w:bCs/>
                <w:i/>
                <w:sz w:val="28"/>
                <w:szCs w:val="28"/>
                <w:lang w:val="vi-VN"/>
              </w:rPr>
              <w:t xml:space="preserve">- Kính mời: </w:t>
            </w:r>
            <w:r w:rsidRPr="00AF18C4">
              <w:rPr>
                <w:bCs/>
                <w:sz w:val="28"/>
                <w:szCs w:val="28"/>
                <w:lang w:val="vi-VN"/>
              </w:rPr>
              <w:t>Phó Giám đốc phụ trách hệ nội,</w:t>
            </w:r>
            <w:r w:rsidR="00C03BA5">
              <w:rPr>
                <w:bCs/>
                <w:sz w:val="28"/>
                <w:szCs w:val="28"/>
              </w:rPr>
              <w:t xml:space="preserve"> phòng Quản lý chất lượng, Điều dưỡng</w:t>
            </w:r>
            <w:r w:rsidRPr="00AF18C4">
              <w:rPr>
                <w:bCs/>
                <w:sz w:val="28"/>
                <w:szCs w:val="28"/>
                <w:lang w:val="vi-VN"/>
              </w:rPr>
              <w:t xml:space="preserve"> khoa </w:t>
            </w:r>
            <w:r w:rsidRPr="00FF33DF">
              <w:rPr>
                <w:bCs/>
                <w:sz w:val="28"/>
                <w:szCs w:val="28"/>
                <w:lang w:val="vi-VN"/>
              </w:rPr>
              <w:t>Hô hấp</w:t>
            </w:r>
            <w:r w:rsidRPr="00AF18C4">
              <w:rPr>
                <w:bCs/>
                <w:sz w:val="28"/>
                <w:szCs w:val="28"/>
                <w:lang w:val="vi-VN"/>
              </w:rPr>
              <w:t>, các khoa hệ nội còn lại mỗi khoa cử ít nhất 0</w:t>
            </w:r>
            <w:r w:rsidR="00C03BA5">
              <w:rPr>
                <w:bCs/>
                <w:sz w:val="28"/>
                <w:szCs w:val="28"/>
              </w:rPr>
              <w:t>2</w:t>
            </w:r>
            <w:r w:rsidRPr="00AF18C4">
              <w:rPr>
                <w:bCs/>
                <w:sz w:val="28"/>
                <w:szCs w:val="28"/>
                <w:lang w:val="vi-VN"/>
              </w:rPr>
              <w:t xml:space="preserve"> </w:t>
            </w:r>
            <w:r w:rsidR="00C03BA5">
              <w:rPr>
                <w:bCs/>
                <w:sz w:val="28"/>
                <w:szCs w:val="28"/>
              </w:rPr>
              <w:t>Điều dưỡng</w:t>
            </w:r>
            <w:bookmarkStart w:id="0" w:name="_GoBack"/>
            <w:bookmarkEnd w:id="0"/>
            <w:r w:rsidRPr="00AF18C4">
              <w:rPr>
                <w:bCs/>
                <w:sz w:val="28"/>
                <w:szCs w:val="28"/>
                <w:lang w:val="vi-VN"/>
              </w:rPr>
              <w:t xml:space="preserve"> tham dự</w:t>
            </w:r>
            <w:r>
              <w:rPr>
                <w:bCs/>
                <w:sz w:val="28"/>
                <w:szCs w:val="28"/>
                <w:lang w:val="vi-VN"/>
              </w:rPr>
              <w:t>.</w:t>
            </w:r>
            <w:r w:rsidRPr="00CC121D">
              <w:rPr>
                <w:bCs/>
                <w:sz w:val="28"/>
                <w:szCs w:val="28"/>
                <w:lang w:val="vi-VN"/>
              </w:rPr>
              <w:t xml:space="preserve">                  </w:t>
            </w:r>
            <w:r w:rsidRPr="00C20DB7">
              <w:rPr>
                <w:bCs/>
                <w:i/>
                <w:sz w:val="28"/>
                <w:szCs w:val="28"/>
                <w:lang w:val="vi-VN"/>
              </w:rPr>
              <w:t xml:space="preserve">                                                                 </w:t>
            </w:r>
          </w:p>
          <w:p w:rsidR="008E349C" w:rsidRPr="00C56201" w:rsidRDefault="008E349C" w:rsidP="008E349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492624">
              <w:rPr>
                <w:b/>
                <w:bCs/>
                <w:i/>
                <w:sz w:val="28"/>
                <w:szCs w:val="28"/>
                <w:lang w:val="vi-VN"/>
              </w:rPr>
              <w:t>- Địa điểm:</w:t>
            </w:r>
            <w:r w:rsidRPr="00492624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492624">
              <w:rPr>
                <w:bCs/>
                <w:sz w:val="28"/>
                <w:szCs w:val="28"/>
                <w:lang w:val="vi-VN"/>
              </w:rPr>
              <w:t xml:space="preserve">Hội trường giao ban </w:t>
            </w:r>
            <w:r w:rsidRPr="00D3655B">
              <w:rPr>
                <w:bCs/>
                <w:sz w:val="28"/>
                <w:szCs w:val="28"/>
                <w:lang w:val="vi-VN"/>
              </w:rPr>
              <w:t>Khoa Chẩn đoán hình ảnh</w:t>
            </w:r>
            <w:r w:rsidRPr="00492624">
              <w:rPr>
                <w:bCs/>
                <w:sz w:val="28"/>
                <w:szCs w:val="28"/>
                <w:lang w:val="vi-VN"/>
              </w:rPr>
              <w:t>.</w:t>
            </w:r>
          </w:p>
        </w:tc>
      </w:tr>
      <w:tr w:rsidR="00D658A4" w:rsidRPr="00F5785A" w:rsidTr="00736BFC">
        <w:trPr>
          <w:trHeight w:hRule="exact" w:val="549"/>
        </w:trPr>
        <w:tc>
          <w:tcPr>
            <w:tcW w:w="1101" w:type="dxa"/>
            <w:vAlign w:val="center"/>
          </w:tcPr>
          <w:p w:rsidR="00D658A4" w:rsidRDefault="00D658A4" w:rsidP="00D658A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6</w:t>
            </w:r>
          </w:p>
          <w:p w:rsidR="00D658A4" w:rsidRDefault="00D658A4" w:rsidP="00D658A4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658A4" w:rsidRDefault="00D658A4" w:rsidP="00D658A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bottom"/>
          </w:tcPr>
          <w:p w:rsidR="00D658A4" w:rsidRPr="00BB1364" w:rsidRDefault="00D658A4" w:rsidP="00D658A4">
            <w:pPr>
              <w:spacing w:after="120" w:line="240" w:lineRule="auto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Giao ban cuối tuần</w:t>
            </w:r>
          </w:p>
        </w:tc>
      </w:tr>
      <w:tr w:rsidR="00D658A4" w:rsidRPr="00F5785A" w:rsidTr="00736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9464" w:type="dxa"/>
            <w:gridSpan w:val="3"/>
            <w:hideMark/>
          </w:tcPr>
          <w:p w:rsidR="00D658A4" w:rsidRDefault="00D658A4" w:rsidP="00D658A4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D658A4" w:rsidRPr="00EF4EA7" w:rsidRDefault="00D658A4" w:rsidP="00D658A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</w:t>
            </w:r>
            <w:r w:rsidR="008E349C">
              <w:rPr>
                <w:rFonts w:ascii="Times New Roman" w:hAnsi="Times New Roman"/>
                <w:b/>
                <w:bCs/>
              </w:rPr>
              <w:t>30</w:t>
            </w:r>
            <w:r>
              <w:rPr>
                <w:rFonts w:ascii="Times New Roman" w:hAnsi="Times New Roman"/>
                <w:b/>
                <w:bCs/>
              </w:rPr>
              <w:t>/10/2017</w:t>
            </w:r>
            <w:r w:rsidRPr="00EF4EA7">
              <w:rPr>
                <w:rFonts w:ascii="Times New Roman" w:hAnsi="Times New Roman"/>
                <w:b/>
                <w:bCs/>
              </w:rPr>
              <w:t xml:space="preserve">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D658A4" w:rsidRPr="00F5785A" w:rsidRDefault="00D658A4" w:rsidP="00D658A4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D658A4" w:rsidRDefault="00D658A4" w:rsidP="00D658A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F5785A">
              <w:rPr>
                <w:rFonts w:ascii="Times New Roman" w:hAnsi="Times New Roman"/>
                <w:b/>
                <w:bCs/>
              </w:rPr>
              <w:t xml:space="preserve"> (</w:t>
            </w:r>
            <w:r w:rsidR="008E349C">
              <w:rPr>
                <w:rFonts w:ascii="Times New Roman" w:hAnsi="Times New Roman"/>
                <w:b/>
                <w:bCs/>
              </w:rPr>
              <w:t>31</w:t>
            </w:r>
            <w:r>
              <w:rPr>
                <w:rFonts w:ascii="Times New Roman" w:hAnsi="Times New Roman"/>
                <w:b/>
                <w:bCs/>
              </w:rPr>
              <w:t>/10</w:t>
            </w:r>
            <w:r w:rsidRPr="00F5785A">
              <w:rPr>
                <w:rFonts w:ascii="Times New Roman" w:hAnsi="Times New Roman"/>
                <w:b/>
                <w:bCs/>
              </w:rPr>
              <w:t xml:space="preserve">/2017):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D658A4" w:rsidRDefault="00D3457D" w:rsidP="00D658A4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(cơm</w:t>
            </w:r>
            <w:r w:rsidR="00D658A4"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12796D" w:rsidRDefault="00D3457D" w:rsidP="0012796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F33DF">
              <w:rPr>
                <w:rFonts w:ascii="Times New Roman" w:hAnsi="Times New Roman"/>
                <w:bCs/>
              </w:rPr>
              <w:t>Lịch khám sức khỏe định kỳ cho cán bộ, viên chức, người lao động</w:t>
            </w:r>
            <w:r w:rsidR="00FF33DF" w:rsidRPr="00FF33DF">
              <w:rPr>
                <w:rFonts w:ascii="Times New Roman" w:hAnsi="Times New Roman"/>
                <w:bCs/>
              </w:rPr>
              <w:t xml:space="preserve"> Bệnh viện đa khoa tỉnh Thanh Hóa</w:t>
            </w:r>
            <w:r w:rsidRPr="00FF33DF">
              <w:rPr>
                <w:rFonts w:ascii="Times New Roman" w:hAnsi="Times New Roman"/>
                <w:bCs/>
              </w:rPr>
              <w:t>:</w:t>
            </w:r>
            <w:r w:rsidR="00FF33DF">
              <w:rPr>
                <w:rFonts w:ascii="Times New Roman" w:hAnsi="Times New Roman"/>
                <w:bCs/>
              </w:rPr>
              <w:t xml:space="preserve"> </w:t>
            </w:r>
            <w:r w:rsidRPr="00FF33DF">
              <w:rPr>
                <w:rFonts w:ascii="Times New Roman" w:hAnsi="Times New Roman"/>
                <w:bCs/>
              </w:rPr>
              <w:t>Từ thứ 2 (30/10/2017) đến thứ 6 (03/11/2017): Phòng TCKT, VTTBYT, đội Bảo vệ.</w:t>
            </w:r>
          </w:p>
          <w:p w:rsidR="0012796D" w:rsidRPr="0012796D" w:rsidRDefault="0012796D" w:rsidP="00806C5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717F44">
              <w:rPr>
                <w:rFonts w:ascii="Times New Roman" w:hAnsi="Times New Roman"/>
                <w:b/>
                <w:bCs/>
              </w:rPr>
              <w:t>Thứ 7 ngày 04/11/2017</w:t>
            </w:r>
            <w:r w:rsidRPr="0012796D">
              <w:rPr>
                <w:rFonts w:ascii="Times New Roman" w:hAnsi="Times New Roman"/>
                <w:bCs/>
              </w:rPr>
              <w:t>: Tập huấn cập nhật các xét nghiệm Y khoa &amp; Thalassemia.</w:t>
            </w:r>
            <w:r>
              <w:rPr>
                <w:rFonts w:ascii="Times New Roman" w:hAnsi="Times New Roman"/>
                <w:bCs/>
              </w:rPr>
              <w:t xml:space="preserve"> Thờ</w:t>
            </w:r>
            <w:r w:rsidRPr="0012796D">
              <w:rPr>
                <w:rFonts w:ascii="Times New Roman" w:hAnsi="Times New Roman"/>
                <w:bCs/>
              </w:rPr>
              <w:t>i gian: 8h30 -15h30 tại Hội trường khách sạn Central- Phườn</w:t>
            </w:r>
            <w:r w:rsidR="00717F44">
              <w:rPr>
                <w:rFonts w:ascii="Times New Roman" w:hAnsi="Times New Roman"/>
                <w:bCs/>
              </w:rPr>
              <w:t>g</w:t>
            </w:r>
            <w:r w:rsidRPr="0012796D">
              <w:rPr>
                <w:rFonts w:ascii="Times New Roman" w:hAnsi="Times New Roman"/>
                <w:bCs/>
              </w:rPr>
              <w:t xml:space="preserve"> Đông Hải – Thành phố Thanh Hóa.</w:t>
            </w:r>
            <w:r>
              <w:rPr>
                <w:rFonts w:ascii="Times New Roman" w:hAnsi="Times New Roman"/>
                <w:bCs/>
              </w:rPr>
              <w:t xml:space="preserve"> Kính mời các Bác sĩ, Dược sĩ và các cá nhân quan tâm tham dự.</w:t>
            </w:r>
          </w:p>
          <w:p w:rsidR="0012796D" w:rsidRDefault="0012796D" w:rsidP="0012796D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</w:p>
          <w:p w:rsidR="00D658A4" w:rsidRPr="00404A55" w:rsidRDefault="008E349C" w:rsidP="00D658A4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br/>
            </w:r>
            <w:r w:rsidR="00D658A4" w:rsidRPr="00404A55">
              <w:rPr>
                <w:rFonts w:ascii="Times New Roman" w:hAnsi="Times New Roman"/>
                <w:b/>
                <w:bCs/>
              </w:rPr>
              <w:t>GIÁM Đ</w:t>
            </w:r>
            <w:r w:rsidR="00D658A4">
              <w:rPr>
                <w:rFonts w:ascii="Times New Roman" w:hAnsi="Times New Roman"/>
                <w:b/>
                <w:bCs/>
              </w:rPr>
              <w:t>Ố</w:t>
            </w:r>
            <w:r w:rsidR="00D658A4"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D658A4" w:rsidRDefault="00D658A4" w:rsidP="00D658A4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</w:t>
            </w:r>
          </w:p>
          <w:p w:rsidR="00D658A4" w:rsidRDefault="00D658A4" w:rsidP="00D658A4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D658A4" w:rsidRDefault="00D658A4" w:rsidP="00D658A4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D658A4" w:rsidRDefault="00D658A4" w:rsidP="00D658A4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D658A4" w:rsidRDefault="00D658A4" w:rsidP="00D658A4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D658A4" w:rsidRDefault="00D658A4" w:rsidP="00D658A4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D658A4" w:rsidRDefault="00D658A4" w:rsidP="00D658A4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D658A4" w:rsidRPr="00F5785A" w:rsidRDefault="00D658A4" w:rsidP="00D658A4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796D" w:rsidRPr="00F5785A" w:rsidTr="00736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9464" w:type="dxa"/>
            <w:gridSpan w:val="3"/>
          </w:tcPr>
          <w:p w:rsidR="0012796D" w:rsidRPr="00F5785A" w:rsidRDefault="0012796D" w:rsidP="00D658A4">
            <w:pPr>
              <w:spacing w:before="120" w:after="0" w:line="240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</w:tbl>
    <w:p w:rsidR="003F6812" w:rsidRDefault="003F6812"/>
    <w:p w:rsidR="000373FB" w:rsidRDefault="000373FB"/>
    <w:p w:rsidR="000C0DC7" w:rsidRPr="00F5785A" w:rsidRDefault="000C0DC7"/>
    <w:p w:rsidR="00AB3652" w:rsidRPr="00F5785A" w:rsidRDefault="00AB3652"/>
    <w:p w:rsidR="0051334A" w:rsidRPr="00F5785A" w:rsidRDefault="0051334A"/>
    <w:sectPr w:rsidR="0051334A" w:rsidRPr="00F5785A" w:rsidSect="008E349C">
      <w:pgSz w:w="11907" w:h="16840" w:code="9"/>
      <w:pgMar w:top="1134" w:right="1140" w:bottom="29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A4" w:rsidRDefault="00923EA4" w:rsidP="00BF5C5A">
      <w:pPr>
        <w:spacing w:after="0" w:line="240" w:lineRule="auto"/>
      </w:pPr>
      <w:r>
        <w:separator/>
      </w:r>
    </w:p>
  </w:endnote>
  <w:endnote w:type="continuationSeparator" w:id="0">
    <w:p w:rsidR="00923EA4" w:rsidRDefault="00923EA4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A4" w:rsidRDefault="00923EA4" w:rsidP="00BF5C5A">
      <w:pPr>
        <w:spacing w:after="0" w:line="240" w:lineRule="auto"/>
      </w:pPr>
      <w:r>
        <w:separator/>
      </w:r>
    </w:p>
  </w:footnote>
  <w:footnote w:type="continuationSeparator" w:id="0">
    <w:p w:rsidR="00923EA4" w:rsidRDefault="00923EA4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83D8E"/>
    <w:multiLevelType w:val="hybridMultilevel"/>
    <w:tmpl w:val="E5DE16EA"/>
    <w:lvl w:ilvl="0" w:tplc="C3BEC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9"/>
  </w:num>
  <w:num w:numId="9">
    <w:abstractNumId w:val="1"/>
  </w:num>
  <w:num w:numId="10">
    <w:abstractNumId w:val="2"/>
  </w:num>
  <w:num w:numId="11">
    <w:abstractNumId w:val="14"/>
  </w:num>
  <w:num w:numId="12">
    <w:abstractNumId w:val="16"/>
  </w:num>
  <w:num w:numId="13">
    <w:abstractNumId w:val="8"/>
  </w:num>
  <w:num w:numId="14">
    <w:abstractNumId w:val="15"/>
  </w:num>
  <w:num w:numId="15">
    <w:abstractNumId w:val="0"/>
  </w:num>
  <w:num w:numId="16">
    <w:abstractNumId w:val="19"/>
  </w:num>
  <w:num w:numId="17">
    <w:abstractNumId w:val="17"/>
  </w:num>
  <w:num w:numId="18">
    <w:abstractNumId w:val="10"/>
  </w:num>
  <w:num w:numId="19">
    <w:abstractNumId w:val="7"/>
  </w:num>
  <w:num w:numId="20">
    <w:abstractNumId w:val="4"/>
  </w:num>
  <w:num w:numId="21">
    <w:abstractNumId w:val="11"/>
  </w:num>
  <w:num w:numId="22">
    <w:abstractNumId w:val="5"/>
  </w:num>
  <w:num w:numId="23">
    <w:abstractNumId w:val="3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9FC"/>
    <w:rsid w:val="00002E5E"/>
    <w:rsid w:val="000031EA"/>
    <w:rsid w:val="00003CBB"/>
    <w:rsid w:val="0001084B"/>
    <w:rsid w:val="00020260"/>
    <w:rsid w:val="00021671"/>
    <w:rsid w:val="00024F67"/>
    <w:rsid w:val="000311AE"/>
    <w:rsid w:val="000367BE"/>
    <w:rsid w:val="000373FB"/>
    <w:rsid w:val="00043616"/>
    <w:rsid w:val="000449B3"/>
    <w:rsid w:val="00046E59"/>
    <w:rsid w:val="00050CD6"/>
    <w:rsid w:val="0005147C"/>
    <w:rsid w:val="00064B0A"/>
    <w:rsid w:val="0006500A"/>
    <w:rsid w:val="00065ABB"/>
    <w:rsid w:val="00065B71"/>
    <w:rsid w:val="00070382"/>
    <w:rsid w:val="00071DA6"/>
    <w:rsid w:val="0007333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727"/>
    <w:rsid w:val="000C77A5"/>
    <w:rsid w:val="000D0009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6A8E"/>
    <w:rsid w:val="00110D5C"/>
    <w:rsid w:val="001152C5"/>
    <w:rsid w:val="00121174"/>
    <w:rsid w:val="00121676"/>
    <w:rsid w:val="0012796D"/>
    <w:rsid w:val="0013043B"/>
    <w:rsid w:val="00131804"/>
    <w:rsid w:val="00137CAA"/>
    <w:rsid w:val="00146861"/>
    <w:rsid w:val="001477CC"/>
    <w:rsid w:val="001514C4"/>
    <w:rsid w:val="00152539"/>
    <w:rsid w:val="001535B3"/>
    <w:rsid w:val="001707BE"/>
    <w:rsid w:val="00175C54"/>
    <w:rsid w:val="00176556"/>
    <w:rsid w:val="00187CA4"/>
    <w:rsid w:val="00192EDF"/>
    <w:rsid w:val="00192FC0"/>
    <w:rsid w:val="001968EC"/>
    <w:rsid w:val="001A33BE"/>
    <w:rsid w:val="001A3402"/>
    <w:rsid w:val="001A7815"/>
    <w:rsid w:val="001C1726"/>
    <w:rsid w:val="001C743F"/>
    <w:rsid w:val="001D0F6D"/>
    <w:rsid w:val="001D245A"/>
    <w:rsid w:val="001D4B1C"/>
    <w:rsid w:val="001D60FC"/>
    <w:rsid w:val="001D6BAD"/>
    <w:rsid w:val="001D7735"/>
    <w:rsid w:val="001E0C0D"/>
    <w:rsid w:val="001E2A5E"/>
    <w:rsid w:val="001E3C95"/>
    <w:rsid w:val="001E4D32"/>
    <w:rsid w:val="001F02FE"/>
    <w:rsid w:val="001F086A"/>
    <w:rsid w:val="001F134D"/>
    <w:rsid w:val="001F4FFA"/>
    <w:rsid w:val="001F605D"/>
    <w:rsid w:val="00202150"/>
    <w:rsid w:val="00202A11"/>
    <w:rsid w:val="00205917"/>
    <w:rsid w:val="00215E93"/>
    <w:rsid w:val="00217181"/>
    <w:rsid w:val="00217CCF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547C3"/>
    <w:rsid w:val="00261C89"/>
    <w:rsid w:val="00266E61"/>
    <w:rsid w:val="00270F01"/>
    <w:rsid w:val="00277531"/>
    <w:rsid w:val="00284273"/>
    <w:rsid w:val="0029196F"/>
    <w:rsid w:val="0029260C"/>
    <w:rsid w:val="00293248"/>
    <w:rsid w:val="002A570E"/>
    <w:rsid w:val="002B1874"/>
    <w:rsid w:val="002B56BD"/>
    <w:rsid w:val="002C6253"/>
    <w:rsid w:val="002C6741"/>
    <w:rsid w:val="002D5E79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17213"/>
    <w:rsid w:val="003242CB"/>
    <w:rsid w:val="00333B2F"/>
    <w:rsid w:val="0033495E"/>
    <w:rsid w:val="0034467B"/>
    <w:rsid w:val="003452E5"/>
    <w:rsid w:val="00350F0C"/>
    <w:rsid w:val="00351FFB"/>
    <w:rsid w:val="00357011"/>
    <w:rsid w:val="00361FFB"/>
    <w:rsid w:val="00363694"/>
    <w:rsid w:val="003640C7"/>
    <w:rsid w:val="0036605E"/>
    <w:rsid w:val="00376CBE"/>
    <w:rsid w:val="003810D9"/>
    <w:rsid w:val="003818D7"/>
    <w:rsid w:val="00387664"/>
    <w:rsid w:val="003A1502"/>
    <w:rsid w:val="003A442B"/>
    <w:rsid w:val="003A464E"/>
    <w:rsid w:val="003A5303"/>
    <w:rsid w:val="003B03C3"/>
    <w:rsid w:val="003C39D9"/>
    <w:rsid w:val="003C60FD"/>
    <w:rsid w:val="003C6582"/>
    <w:rsid w:val="003D515A"/>
    <w:rsid w:val="003E1950"/>
    <w:rsid w:val="003E1C4C"/>
    <w:rsid w:val="003E44C5"/>
    <w:rsid w:val="003F4B54"/>
    <w:rsid w:val="003F6812"/>
    <w:rsid w:val="004029AB"/>
    <w:rsid w:val="004032E4"/>
    <w:rsid w:val="00404A55"/>
    <w:rsid w:val="004066E1"/>
    <w:rsid w:val="004113EA"/>
    <w:rsid w:val="00412207"/>
    <w:rsid w:val="00416CCA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4F61"/>
    <w:rsid w:val="0048201A"/>
    <w:rsid w:val="00484C0E"/>
    <w:rsid w:val="00487D3B"/>
    <w:rsid w:val="00491E0A"/>
    <w:rsid w:val="00492624"/>
    <w:rsid w:val="00493523"/>
    <w:rsid w:val="0049473F"/>
    <w:rsid w:val="004971FB"/>
    <w:rsid w:val="004A3729"/>
    <w:rsid w:val="004A3E75"/>
    <w:rsid w:val="004A6E68"/>
    <w:rsid w:val="004C2E1A"/>
    <w:rsid w:val="004D54CC"/>
    <w:rsid w:val="004F23E1"/>
    <w:rsid w:val="00502A9C"/>
    <w:rsid w:val="00506423"/>
    <w:rsid w:val="005067FF"/>
    <w:rsid w:val="00510B65"/>
    <w:rsid w:val="0051334A"/>
    <w:rsid w:val="00516417"/>
    <w:rsid w:val="00526007"/>
    <w:rsid w:val="00531360"/>
    <w:rsid w:val="00534183"/>
    <w:rsid w:val="0053580B"/>
    <w:rsid w:val="0054075E"/>
    <w:rsid w:val="00541C49"/>
    <w:rsid w:val="00541D37"/>
    <w:rsid w:val="005473D0"/>
    <w:rsid w:val="005544CB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9668B"/>
    <w:rsid w:val="00597DCB"/>
    <w:rsid w:val="005A5B6D"/>
    <w:rsid w:val="005B0399"/>
    <w:rsid w:val="005B3C58"/>
    <w:rsid w:val="005B675B"/>
    <w:rsid w:val="005C1703"/>
    <w:rsid w:val="005C376E"/>
    <w:rsid w:val="005C4A20"/>
    <w:rsid w:val="005D1715"/>
    <w:rsid w:val="005D1DEF"/>
    <w:rsid w:val="005E5728"/>
    <w:rsid w:val="005E63E9"/>
    <w:rsid w:val="005F641A"/>
    <w:rsid w:val="00600FF3"/>
    <w:rsid w:val="006022F4"/>
    <w:rsid w:val="0060540F"/>
    <w:rsid w:val="00605931"/>
    <w:rsid w:val="00622CEB"/>
    <w:rsid w:val="00625A8E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B30"/>
    <w:rsid w:val="0069269B"/>
    <w:rsid w:val="00693223"/>
    <w:rsid w:val="00693C7C"/>
    <w:rsid w:val="006A110B"/>
    <w:rsid w:val="006A38CF"/>
    <w:rsid w:val="006B1BB5"/>
    <w:rsid w:val="006B36C6"/>
    <w:rsid w:val="006C045C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703400"/>
    <w:rsid w:val="0070405E"/>
    <w:rsid w:val="00712298"/>
    <w:rsid w:val="00712FE8"/>
    <w:rsid w:val="0071436B"/>
    <w:rsid w:val="00715BBA"/>
    <w:rsid w:val="00717F44"/>
    <w:rsid w:val="00733FBC"/>
    <w:rsid w:val="00734C69"/>
    <w:rsid w:val="00735184"/>
    <w:rsid w:val="00736BFC"/>
    <w:rsid w:val="00737629"/>
    <w:rsid w:val="007439D8"/>
    <w:rsid w:val="00745EEA"/>
    <w:rsid w:val="00751289"/>
    <w:rsid w:val="0075287B"/>
    <w:rsid w:val="00752DC9"/>
    <w:rsid w:val="00755FF9"/>
    <w:rsid w:val="00757497"/>
    <w:rsid w:val="007575E5"/>
    <w:rsid w:val="007615A8"/>
    <w:rsid w:val="00767948"/>
    <w:rsid w:val="007918A7"/>
    <w:rsid w:val="00792673"/>
    <w:rsid w:val="007A15FB"/>
    <w:rsid w:val="007A3794"/>
    <w:rsid w:val="007A463A"/>
    <w:rsid w:val="007A714C"/>
    <w:rsid w:val="007B26E9"/>
    <w:rsid w:val="007C7E51"/>
    <w:rsid w:val="007D10A3"/>
    <w:rsid w:val="007D309B"/>
    <w:rsid w:val="007D6FAD"/>
    <w:rsid w:val="007E67A9"/>
    <w:rsid w:val="007E6947"/>
    <w:rsid w:val="007F2CEF"/>
    <w:rsid w:val="007F3045"/>
    <w:rsid w:val="007F36EB"/>
    <w:rsid w:val="007F5292"/>
    <w:rsid w:val="007F57B7"/>
    <w:rsid w:val="008006B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63C5"/>
    <w:rsid w:val="0084066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4E80"/>
    <w:rsid w:val="00883AE6"/>
    <w:rsid w:val="008858B9"/>
    <w:rsid w:val="00892A52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2136"/>
    <w:rsid w:val="008E349C"/>
    <w:rsid w:val="008F0DA1"/>
    <w:rsid w:val="008F2E79"/>
    <w:rsid w:val="008F4180"/>
    <w:rsid w:val="008F6770"/>
    <w:rsid w:val="00903CCB"/>
    <w:rsid w:val="00905DA4"/>
    <w:rsid w:val="00907014"/>
    <w:rsid w:val="00910387"/>
    <w:rsid w:val="00923EA4"/>
    <w:rsid w:val="00924F2F"/>
    <w:rsid w:val="00934259"/>
    <w:rsid w:val="0093469F"/>
    <w:rsid w:val="00935674"/>
    <w:rsid w:val="00937771"/>
    <w:rsid w:val="00937D8D"/>
    <w:rsid w:val="00940268"/>
    <w:rsid w:val="00944FDF"/>
    <w:rsid w:val="0094543C"/>
    <w:rsid w:val="0095751F"/>
    <w:rsid w:val="00962237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B0250"/>
    <w:rsid w:val="009B03E4"/>
    <w:rsid w:val="009B16B5"/>
    <w:rsid w:val="009B4768"/>
    <w:rsid w:val="009B496F"/>
    <w:rsid w:val="009C0CB0"/>
    <w:rsid w:val="009C151E"/>
    <w:rsid w:val="009C1BE3"/>
    <w:rsid w:val="009C2670"/>
    <w:rsid w:val="009C507B"/>
    <w:rsid w:val="009D0D03"/>
    <w:rsid w:val="009D4D9E"/>
    <w:rsid w:val="009D5493"/>
    <w:rsid w:val="009F0D4B"/>
    <w:rsid w:val="009F1E3A"/>
    <w:rsid w:val="009F417F"/>
    <w:rsid w:val="009F42BB"/>
    <w:rsid w:val="009F4C0A"/>
    <w:rsid w:val="00A003C2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6147"/>
    <w:rsid w:val="00A53943"/>
    <w:rsid w:val="00A62C0D"/>
    <w:rsid w:val="00A62C53"/>
    <w:rsid w:val="00A62FE7"/>
    <w:rsid w:val="00A64165"/>
    <w:rsid w:val="00A73624"/>
    <w:rsid w:val="00A76586"/>
    <w:rsid w:val="00A772D8"/>
    <w:rsid w:val="00A80CD3"/>
    <w:rsid w:val="00A80E01"/>
    <w:rsid w:val="00A837AF"/>
    <w:rsid w:val="00A83BE6"/>
    <w:rsid w:val="00A84426"/>
    <w:rsid w:val="00A84D68"/>
    <w:rsid w:val="00A87F09"/>
    <w:rsid w:val="00A90704"/>
    <w:rsid w:val="00A91B6A"/>
    <w:rsid w:val="00A92B66"/>
    <w:rsid w:val="00A94C8B"/>
    <w:rsid w:val="00AA3D6F"/>
    <w:rsid w:val="00AA44A2"/>
    <w:rsid w:val="00AB0885"/>
    <w:rsid w:val="00AB0EF4"/>
    <w:rsid w:val="00AB3652"/>
    <w:rsid w:val="00AB43CC"/>
    <w:rsid w:val="00AB6E96"/>
    <w:rsid w:val="00AC61B2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18C4"/>
    <w:rsid w:val="00AF4BA4"/>
    <w:rsid w:val="00B01E77"/>
    <w:rsid w:val="00B02DEB"/>
    <w:rsid w:val="00B032D9"/>
    <w:rsid w:val="00B053EC"/>
    <w:rsid w:val="00B1535C"/>
    <w:rsid w:val="00B20C26"/>
    <w:rsid w:val="00B23A44"/>
    <w:rsid w:val="00B24EE2"/>
    <w:rsid w:val="00B256B9"/>
    <w:rsid w:val="00B26C5B"/>
    <w:rsid w:val="00B33120"/>
    <w:rsid w:val="00B34717"/>
    <w:rsid w:val="00B36767"/>
    <w:rsid w:val="00B445F0"/>
    <w:rsid w:val="00B47230"/>
    <w:rsid w:val="00B62427"/>
    <w:rsid w:val="00B62522"/>
    <w:rsid w:val="00B63F7E"/>
    <w:rsid w:val="00B6792B"/>
    <w:rsid w:val="00B7142E"/>
    <w:rsid w:val="00B727D1"/>
    <w:rsid w:val="00B76154"/>
    <w:rsid w:val="00B80C0E"/>
    <w:rsid w:val="00B84DA8"/>
    <w:rsid w:val="00B86018"/>
    <w:rsid w:val="00B91F4B"/>
    <w:rsid w:val="00B92759"/>
    <w:rsid w:val="00BA4659"/>
    <w:rsid w:val="00BA7726"/>
    <w:rsid w:val="00BB1364"/>
    <w:rsid w:val="00BB1776"/>
    <w:rsid w:val="00BB65BE"/>
    <w:rsid w:val="00BC39A2"/>
    <w:rsid w:val="00BC42B6"/>
    <w:rsid w:val="00BD0590"/>
    <w:rsid w:val="00BD1AA5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03BA5"/>
    <w:rsid w:val="00C129A9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A6"/>
    <w:rsid w:val="00C51AD0"/>
    <w:rsid w:val="00C52C93"/>
    <w:rsid w:val="00C545DD"/>
    <w:rsid w:val="00C54884"/>
    <w:rsid w:val="00C56201"/>
    <w:rsid w:val="00C57D0B"/>
    <w:rsid w:val="00C60066"/>
    <w:rsid w:val="00C639EC"/>
    <w:rsid w:val="00C77963"/>
    <w:rsid w:val="00C81067"/>
    <w:rsid w:val="00C92D18"/>
    <w:rsid w:val="00C93D9C"/>
    <w:rsid w:val="00CA4628"/>
    <w:rsid w:val="00CA6508"/>
    <w:rsid w:val="00CA7C18"/>
    <w:rsid w:val="00CB18D8"/>
    <w:rsid w:val="00CB7ED1"/>
    <w:rsid w:val="00CC121D"/>
    <w:rsid w:val="00CC3DC3"/>
    <w:rsid w:val="00CD002B"/>
    <w:rsid w:val="00CD3F88"/>
    <w:rsid w:val="00CD6D75"/>
    <w:rsid w:val="00CD7A6E"/>
    <w:rsid w:val="00CE0A6B"/>
    <w:rsid w:val="00CE1BF5"/>
    <w:rsid w:val="00CE2A7A"/>
    <w:rsid w:val="00CE5EB3"/>
    <w:rsid w:val="00CF3DCF"/>
    <w:rsid w:val="00D01229"/>
    <w:rsid w:val="00D03D8F"/>
    <w:rsid w:val="00D06ED3"/>
    <w:rsid w:val="00D13E15"/>
    <w:rsid w:val="00D1431B"/>
    <w:rsid w:val="00D175D2"/>
    <w:rsid w:val="00D1790D"/>
    <w:rsid w:val="00D21F31"/>
    <w:rsid w:val="00D223CB"/>
    <w:rsid w:val="00D25D86"/>
    <w:rsid w:val="00D313FD"/>
    <w:rsid w:val="00D3227B"/>
    <w:rsid w:val="00D3457D"/>
    <w:rsid w:val="00D34DDE"/>
    <w:rsid w:val="00D351F9"/>
    <w:rsid w:val="00D3655B"/>
    <w:rsid w:val="00D50681"/>
    <w:rsid w:val="00D5708D"/>
    <w:rsid w:val="00D658A4"/>
    <w:rsid w:val="00D7309B"/>
    <w:rsid w:val="00D737D9"/>
    <w:rsid w:val="00D84ECF"/>
    <w:rsid w:val="00D85FE8"/>
    <w:rsid w:val="00D93B5F"/>
    <w:rsid w:val="00D957AA"/>
    <w:rsid w:val="00D96CF0"/>
    <w:rsid w:val="00DA04AC"/>
    <w:rsid w:val="00DB1486"/>
    <w:rsid w:val="00DB41BF"/>
    <w:rsid w:val="00DB510F"/>
    <w:rsid w:val="00DB54FA"/>
    <w:rsid w:val="00DC0A5B"/>
    <w:rsid w:val="00DC2268"/>
    <w:rsid w:val="00DC38D4"/>
    <w:rsid w:val="00DD3A34"/>
    <w:rsid w:val="00DD542C"/>
    <w:rsid w:val="00DD5851"/>
    <w:rsid w:val="00DD6330"/>
    <w:rsid w:val="00DD6596"/>
    <w:rsid w:val="00DD689F"/>
    <w:rsid w:val="00DD7495"/>
    <w:rsid w:val="00DD7C2A"/>
    <w:rsid w:val="00DF135E"/>
    <w:rsid w:val="00DF702B"/>
    <w:rsid w:val="00DF70FB"/>
    <w:rsid w:val="00DF721F"/>
    <w:rsid w:val="00E00667"/>
    <w:rsid w:val="00E03752"/>
    <w:rsid w:val="00E046B5"/>
    <w:rsid w:val="00E115F7"/>
    <w:rsid w:val="00E15B30"/>
    <w:rsid w:val="00E20A77"/>
    <w:rsid w:val="00E21D90"/>
    <w:rsid w:val="00E236FC"/>
    <w:rsid w:val="00E26D36"/>
    <w:rsid w:val="00E301E0"/>
    <w:rsid w:val="00E45133"/>
    <w:rsid w:val="00E57147"/>
    <w:rsid w:val="00E60DD4"/>
    <w:rsid w:val="00E62235"/>
    <w:rsid w:val="00E655AE"/>
    <w:rsid w:val="00E7447E"/>
    <w:rsid w:val="00E82E84"/>
    <w:rsid w:val="00E85381"/>
    <w:rsid w:val="00EA2C2E"/>
    <w:rsid w:val="00EA4332"/>
    <w:rsid w:val="00EA7EB0"/>
    <w:rsid w:val="00EB6576"/>
    <w:rsid w:val="00EB697C"/>
    <w:rsid w:val="00EC034D"/>
    <w:rsid w:val="00EC1CAC"/>
    <w:rsid w:val="00EC2D47"/>
    <w:rsid w:val="00EC3F99"/>
    <w:rsid w:val="00EC709B"/>
    <w:rsid w:val="00ED00DE"/>
    <w:rsid w:val="00ED108B"/>
    <w:rsid w:val="00ED1482"/>
    <w:rsid w:val="00ED18F6"/>
    <w:rsid w:val="00ED356E"/>
    <w:rsid w:val="00EE3ECC"/>
    <w:rsid w:val="00EE78AF"/>
    <w:rsid w:val="00EF4EA7"/>
    <w:rsid w:val="00F017FB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741C8"/>
    <w:rsid w:val="00F7496E"/>
    <w:rsid w:val="00F82031"/>
    <w:rsid w:val="00F8796D"/>
    <w:rsid w:val="00F94BD0"/>
    <w:rsid w:val="00F95BC2"/>
    <w:rsid w:val="00F96F82"/>
    <w:rsid w:val="00F97D88"/>
    <w:rsid w:val="00FA5A2A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3DF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F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F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D08A-9B56-4C93-8068-C4F50E23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8</cp:revision>
  <cp:lastPrinted>2017-10-27T04:41:00Z</cp:lastPrinted>
  <dcterms:created xsi:type="dcterms:W3CDTF">2017-10-27T04:27:00Z</dcterms:created>
  <dcterms:modified xsi:type="dcterms:W3CDTF">2017-10-31T10:09:00Z</dcterms:modified>
</cp:coreProperties>
</file>